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572" w:rsidRDefault="0003707A">
      <w:pPr>
        <w:jc w:val="center"/>
      </w:pPr>
      <w:r>
        <w:rPr>
          <w:noProof/>
        </w:rPr>
        <w:drawing>
          <wp:inline distT="0" distB="0" distL="0" distR="0">
            <wp:extent cx="4328160" cy="822960"/>
            <wp:effectExtent l="0" t="0" r="0" b="0"/>
            <wp:docPr id="1" name="Рисунок 1" descr="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лог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572" w:rsidRDefault="00203572"/>
    <w:p w:rsidR="00203572" w:rsidRDefault="0003707A">
      <w:pPr>
        <w:pStyle w:val="2"/>
        <w:spacing w:line="360" w:lineRule="auto"/>
        <w:rPr>
          <w:b/>
          <w:i w:val="0"/>
          <w:color w:val="0070C0"/>
          <w:sz w:val="32"/>
          <w:szCs w:val="32"/>
        </w:rPr>
      </w:pPr>
      <w:r>
        <w:rPr>
          <w:b/>
          <w:i w:val="0"/>
          <w:color w:val="0070C0"/>
          <w:sz w:val="32"/>
          <w:szCs w:val="32"/>
        </w:rPr>
        <w:t>САНКТ-ПЕТЕРБУРГСКИЙ</w:t>
      </w:r>
      <w:r w:rsidR="00671B39">
        <w:rPr>
          <w:b/>
          <w:i w:val="0"/>
          <w:color w:val="0070C0"/>
          <w:sz w:val="32"/>
          <w:szCs w:val="32"/>
        </w:rPr>
        <w:t xml:space="preserve">  </w:t>
      </w:r>
      <w:r>
        <w:rPr>
          <w:b/>
          <w:i w:val="0"/>
          <w:color w:val="0070C0"/>
          <w:sz w:val="32"/>
          <w:szCs w:val="32"/>
        </w:rPr>
        <w:t>ГОСУДАРСТВЕННЫЙ</w:t>
      </w:r>
      <w:r w:rsidR="00671B39">
        <w:rPr>
          <w:b/>
          <w:i w:val="0"/>
          <w:color w:val="0070C0"/>
          <w:sz w:val="32"/>
          <w:szCs w:val="32"/>
        </w:rPr>
        <w:t xml:space="preserve"> </w:t>
      </w:r>
      <w:r>
        <w:rPr>
          <w:b/>
          <w:i w:val="0"/>
          <w:color w:val="0070C0"/>
          <w:sz w:val="32"/>
          <w:szCs w:val="32"/>
        </w:rPr>
        <w:t>ЭЛЕКТРОТЕХНИЧЕСКИЙ</w:t>
      </w:r>
      <w:r w:rsidR="00671B39">
        <w:rPr>
          <w:b/>
          <w:i w:val="0"/>
          <w:color w:val="0070C0"/>
          <w:sz w:val="32"/>
          <w:szCs w:val="32"/>
        </w:rPr>
        <w:t xml:space="preserve">  </w:t>
      </w:r>
      <w:r>
        <w:rPr>
          <w:b/>
          <w:i w:val="0"/>
          <w:color w:val="0070C0"/>
          <w:sz w:val="32"/>
          <w:szCs w:val="32"/>
        </w:rPr>
        <w:t>УНИВЕРСИТЕТ</w:t>
      </w:r>
      <w:r w:rsidR="00671B39">
        <w:rPr>
          <w:b/>
          <w:i w:val="0"/>
          <w:color w:val="0070C0"/>
          <w:sz w:val="32"/>
          <w:szCs w:val="32"/>
        </w:rPr>
        <w:t xml:space="preserve">  </w:t>
      </w:r>
      <w:r>
        <w:rPr>
          <w:b/>
          <w:i w:val="0"/>
          <w:color w:val="0070C0"/>
          <w:sz w:val="32"/>
          <w:szCs w:val="32"/>
        </w:rPr>
        <w:t>«ЛЭТИ»</w:t>
      </w:r>
    </w:p>
    <w:p w:rsidR="00203572" w:rsidRDefault="00203572">
      <w:pPr>
        <w:jc w:val="center"/>
        <w:rPr>
          <w:b/>
          <w:color w:val="FF0000"/>
          <w:sz w:val="26"/>
          <w:szCs w:val="26"/>
        </w:rPr>
      </w:pPr>
    </w:p>
    <w:p w:rsidR="00203572" w:rsidRDefault="0003707A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ИНСТИТУТ</w:t>
      </w:r>
      <w:r w:rsidR="00671B39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СОЦИАЛЬНО-ГУМАНИТАРНОГО</w:t>
      </w:r>
    </w:p>
    <w:p w:rsidR="00203572" w:rsidRDefault="0003707A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И</w:t>
      </w:r>
      <w:r w:rsidR="00671B39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ЭКОНОМИЧЕСКОГО</w:t>
      </w:r>
      <w:r w:rsidR="00671B39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ОБРАЗОВАНИЯ</w:t>
      </w:r>
    </w:p>
    <w:p w:rsidR="00203572" w:rsidRDefault="00203572">
      <w:pPr>
        <w:jc w:val="center"/>
      </w:pPr>
    </w:p>
    <w:p w:rsidR="00203572" w:rsidRDefault="0003707A">
      <w:pPr>
        <w:pStyle w:val="2"/>
        <w:spacing w:before="120"/>
        <w:rPr>
          <w:b/>
          <w:szCs w:val="28"/>
        </w:rPr>
      </w:pPr>
      <w:r>
        <w:rPr>
          <w:b/>
          <w:szCs w:val="28"/>
        </w:rPr>
        <w:t>объявляет</w:t>
      </w:r>
      <w:r w:rsidR="00671B39">
        <w:rPr>
          <w:b/>
          <w:szCs w:val="28"/>
        </w:rPr>
        <w:t xml:space="preserve"> </w:t>
      </w:r>
      <w:r>
        <w:rPr>
          <w:b/>
          <w:szCs w:val="28"/>
        </w:rPr>
        <w:t>о</w:t>
      </w:r>
      <w:r w:rsidR="00671B39">
        <w:rPr>
          <w:b/>
          <w:szCs w:val="28"/>
        </w:rPr>
        <w:t xml:space="preserve"> </w:t>
      </w:r>
      <w:r>
        <w:rPr>
          <w:b/>
          <w:szCs w:val="28"/>
        </w:rPr>
        <w:t>проведении</w:t>
      </w:r>
    </w:p>
    <w:p w:rsidR="00203572" w:rsidRDefault="00203572">
      <w:pPr>
        <w:jc w:val="center"/>
        <w:rPr>
          <w:sz w:val="28"/>
          <w:szCs w:val="28"/>
        </w:rPr>
      </w:pPr>
    </w:p>
    <w:p w:rsidR="00203572" w:rsidRDefault="0003707A">
      <w:pPr>
        <w:pStyle w:val="2"/>
        <w:rPr>
          <w:b/>
          <w:color w:val="007A37"/>
          <w:szCs w:val="28"/>
        </w:rPr>
      </w:pPr>
      <w:r>
        <w:rPr>
          <w:b/>
          <w:color w:val="007A37"/>
          <w:szCs w:val="28"/>
        </w:rPr>
        <w:t>21</w:t>
      </w:r>
      <w:r w:rsidR="00671B39">
        <w:rPr>
          <w:b/>
          <w:color w:val="007A37"/>
          <w:szCs w:val="28"/>
        </w:rPr>
        <w:t xml:space="preserve"> </w:t>
      </w:r>
      <w:r>
        <w:rPr>
          <w:b/>
          <w:color w:val="007A37"/>
          <w:szCs w:val="28"/>
        </w:rPr>
        <w:t>–</w:t>
      </w:r>
      <w:r w:rsidR="00671B39">
        <w:rPr>
          <w:b/>
          <w:color w:val="007A37"/>
          <w:szCs w:val="28"/>
        </w:rPr>
        <w:t xml:space="preserve"> </w:t>
      </w:r>
      <w:r>
        <w:rPr>
          <w:b/>
          <w:color w:val="007A37"/>
          <w:szCs w:val="28"/>
        </w:rPr>
        <w:t>22</w:t>
      </w:r>
      <w:r w:rsidR="00671B39">
        <w:rPr>
          <w:b/>
          <w:color w:val="007A37"/>
          <w:szCs w:val="28"/>
        </w:rPr>
        <w:t xml:space="preserve"> </w:t>
      </w:r>
      <w:r>
        <w:rPr>
          <w:b/>
          <w:color w:val="007A37"/>
          <w:szCs w:val="28"/>
        </w:rPr>
        <w:t>января</w:t>
      </w:r>
      <w:r w:rsidR="00671B39">
        <w:rPr>
          <w:b/>
          <w:color w:val="007A37"/>
          <w:szCs w:val="28"/>
        </w:rPr>
        <w:t xml:space="preserve"> </w:t>
      </w:r>
      <w:r>
        <w:rPr>
          <w:b/>
          <w:color w:val="007A37"/>
          <w:szCs w:val="28"/>
        </w:rPr>
        <w:t>2027</w:t>
      </w:r>
      <w:r w:rsidR="00671B39">
        <w:rPr>
          <w:b/>
          <w:color w:val="007A37"/>
          <w:szCs w:val="28"/>
        </w:rPr>
        <w:t xml:space="preserve"> </w:t>
      </w:r>
      <w:r>
        <w:rPr>
          <w:b/>
          <w:color w:val="007A37"/>
          <w:szCs w:val="28"/>
        </w:rPr>
        <w:t>года</w:t>
      </w:r>
    </w:p>
    <w:p w:rsidR="00203572" w:rsidRDefault="00203572">
      <w:pPr>
        <w:pStyle w:val="2"/>
        <w:rPr>
          <w:b/>
          <w:szCs w:val="28"/>
        </w:rPr>
      </w:pPr>
    </w:p>
    <w:p w:rsidR="00203572" w:rsidRDefault="0003707A">
      <w:pPr>
        <w:pStyle w:val="2"/>
        <w:rPr>
          <w:b/>
          <w:sz w:val="32"/>
          <w:szCs w:val="32"/>
        </w:rPr>
      </w:pPr>
      <w:r>
        <w:rPr>
          <w:b/>
          <w:sz w:val="32"/>
          <w:szCs w:val="32"/>
        </w:rPr>
        <w:t>X</w:t>
      </w:r>
      <w:r>
        <w:rPr>
          <w:b/>
          <w:sz w:val="32"/>
          <w:szCs w:val="32"/>
          <w:lang w:val="en-US"/>
        </w:rPr>
        <w:t>XIV</w:t>
      </w:r>
      <w:r w:rsidR="00671B3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Всероссийской</w:t>
      </w:r>
      <w:r w:rsidR="00671B3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научной</w:t>
      </w:r>
      <w:r w:rsidR="00671B3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конференции</w:t>
      </w:r>
    </w:p>
    <w:p w:rsidR="00203572" w:rsidRDefault="0003707A">
      <w:pPr>
        <w:pStyle w:val="2"/>
        <w:rPr>
          <w:b/>
          <w:sz w:val="32"/>
          <w:szCs w:val="32"/>
        </w:rPr>
      </w:pPr>
      <w:r>
        <w:rPr>
          <w:b/>
          <w:sz w:val="32"/>
          <w:szCs w:val="32"/>
        </w:rPr>
        <w:t>с</w:t>
      </w:r>
      <w:r w:rsidR="00671B3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международным</w:t>
      </w:r>
      <w:r w:rsidR="00671B3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участием</w:t>
      </w:r>
    </w:p>
    <w:p w:rsidR="00203572" w:rsidRDefault="00203572">
      <w:pPr>
        <w:jc w:val="center"/>
        <w:rPr>
          <w:sz w:val="28"/>
          <w:szCs w:val="28"/>
        </w:rPr>
      </w:pPr>
    </w:p>
    <w:p w:rsidR="00203572" w:rsidRDefault="0003707A">
      <w:pPr>
        <w:pStyle w:val="1"/>
        <w:spacing w:line="360" w:lineRule="auto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>«ИНФОРМАЦИЯ</w:t>
      </w:r>
      <w:r w:rsidR="00671B39">
        <w:rPr>
          <w:color w:val="C00000"/>
          <w:sz w:val="32"/>
          <w:szCs w:val="32"/>
        </w:rPr>
        <w:t xml:space="preserve"> </w:t>
      </w:r>
      <w:r>
        <w:rPr>
          <w:color w:val="C00000"/>
          <w:sz w:val="32"/>
          <w:szCs w:val="32"/>
        </w:rPr>
        <w:t>–</w:t>
      </w:r>
      <w:r w:rsidR="00671B39">
        <w:rPr>
          <w:color w:val="C00000"/>
          <w:sz w:val="32"/>
          <w:szCs w:val="32"/>
        </w:rPr>
        <w:t xml:space="preserve"> </w:t>
      </w:r>
      <w:r>
        <w:rPr>
          <w:color w:val="C00000"/>
          <w:sz w:val="32"/>
          <w:szCs w:val="32"/>
        </w:rPr>
        <w:t>КОММУНИКАЦИЯ</w:t>
      </w:r>
      <w:r w:rsidR="00671B39">
        <w:rPr>
          <w:color w:val="C00000"/>
          <w:sz w:val="32"/>
          <w:szCs w:val="32"/>
        </w:rPr>
        <w:t xml:space="preserve"> </w:t>
      </w:r>
      <w:r>
        <w:rPr>
          <w:color w:val="C00000"/>
          <w:sz w:val="32"/>
          <w:szCs w:val="32"/>
        </w:rPr>
        <w:t>–</w:t>
      </w:r>
      <w:r w:rsidR="00671B39">
        <w:rPr>
          <w:color w:val="C00000"/>
          <w:sz w:val="32"/>
          <w:szCs w:val="32"/>
        </w:rPr>
        <w:t xml:space="preserve"> </w:t>
      </w:r>
      <w:r>
        <w:rPr>
          <w:color w:val="C00000"/>
          <w:sz w:val="32"/>
          <w:szCs w:val="32"/>
        </w:rPr>
        <w:t>ОБЩЕСТВО»</w:t>
      </w:r>
    </w:p>
    <w:p w:rsidR="00203572" w:rsidRDefault="00203572">
      <w:pPr>
        <w:jc w:val="center"/>
        <w:rPr>
          <w:sz w:val="26"/>
          <w:szCs w:val="26"/>
        </w:rPr>
      </w:pPr>
    </w:p>
    <w:p w:rsidR="00203572" w:rsidRPr="00ED1543" w:rsidRDefault="0003707A">
      <w:pPr>
        <w:widowControl w:val="0"/>
        <w:spacing w:after="240"/>
        <w:jc w:val="both"/>
        <w:rPr>
          <w:snapToGrid w:val="0"/>
          <w:sz w:val="28"/>
          <w:szCs w:val="28"/>
        </w:rPr>
      </w:pPr>
      <w:r w:rsidRPr="00ED1543">
        <w:rPr>
          <w:snapToGrid w:val="0"/>
          <w:sz w:val="28"/>
          <w:szCs w:val="28"/>
        </w:rPr>
        <w:t>Работа</w:t>
      </w:r>
      <w:r w:rsidR="00671B39" w:rsidRPr="00ED1543">
        <w:rPr>
          <w:snapToGrid w:val="0"/>
          <w:sz w:val="28"/>
          <w:szCs w:val="28"/>
        </w:rPr>
        <w:t xml:space="preserve"> </w:t>
      </w:r>
      <w:r w:rsidRPr="00ED1543">
        <w:rPr>
          <w:snapToGrid w:val="0"/>
          <w:sz w:val="28"/>
          <w:szCs w:val="28"/>
        </w:rPr>
        <w:t>секций</w:t>
      </w:r>
      <w:r w:rsidR="00671B39" w:rsidRPr="00ED1543">
        <w:rPr>
          <w:snapToGrid w:val="0"/>
          <w:sz w:val="28"/>
          <w:szCs w:val="28"/>
        </w:rPr>
        <w:t xml:space="preserve"> </w:t>
      </w:r>
      <w:r w:rsidRPr="00ED1543">
        <w:rPr>
          <w:snapToGrid w:val="0"/>
          <w:sz w:val="28"/>
          <w:szCs w:val="28"/>
        </w:rPr>
        <w:t>будет</w:t>
      </w:r>
      <w:r w:rsidR="00671B39" w:rsidRPr="00ED1543">
        <w:rPr>
          <w:snapToGrid w:val="0"/>
          <w:sz w:val="28"/>
          <w:szCs w:val="28"/>
        </w:rPr>
        <w:t xml:space="preserve"> </w:t>
      </w:r>
      <w:r w:rsidRPr="00ED1543">
        <w:rPr>
          <w:snapToGrid w:val="0"/>
          <w:sz w:val="28"/>
          <w:szCs w:val="28"/>
        </w:rPr>
        <w:t>осуществляться</w:t>
      </w:r>
      <w:r w:rsidR="00671B39" w:rsidRPr="00ED1543">
        <w:rPr>
          <w:snapToGrid w:val="0"/>
          <w:sz w:val="28"/>
          <w:szCs w:val="28"/>
        </w:rPr>
        <w:t xml:space="preserve"> </w:t>
      </w:r>
      <w:r w:rsidRPr="00ED1543">
        <w:rPr>
          <w:snapToGrid w:val="0"/>
          <w:sz w:val="28"/>
          <w:szCs w:val="28"/>
        </w:rPr>
        <w:t>по</w:t>
      </w:r>
      <w:r w:rsidR="00671B39" w:rsidRPr="00ED1543">
        <w:rPr>
          <w:snapToGrid w:val="0"/>
          <w:sz w:val="28"/>
          <w:szCs w:val="28"/>
        </w:rPr>
        <w:t xml:space="preserve"> </w:t>
      </w:r>
      <w:r w:rsidRPr="00ED1543">
        <w:rPr>
          <w:snapToGrid w:val="0"/>
          <w:sz w:val="28"/>
          <w:szCs w:val="28"/>
        </w:rPr>
        <w:t>следующим</w:t>
      </w:r>
      <w:r w:rsidR="00671B39" w:rsidRPr="00ED1543">
        <w:rPr>
          <w:snapToGrid w:val="0"/>
          <w:sz w:val="28"/>
          <w:szCs w:val="28"/>
        </w:rPr>
        <w:t xml:space="preserve"> </w:t>
      </w:r>
      <w:r w:rsidRPr="00ED1543">
        <w:rPr>
          <w:snapToGrid w:val="0"/>
          <w:sz w:val="28"/>
          <w:szCs w:val="28"/>
        </w:rPr>
        <w:t>тематическим</w:t>
      </w:r>
      <w:r w:rsidR="00671B39" w:rsidRPr="00ED1543">
        <w:rPr>
          <w:snapToGrid w:val="0"/>
          <w:sz w:val="28"/>
          <w:szCs w:val="28"/>
        </w:rPr>
        <w:t xml:space="preserve"> </w:t>
      </w:r>
      <w:r w:rsidRPr="00ED1543">
        <w:rPr>
          <w:snapToGrid w:val="0"/>
          <w:sz w:val="28"/>
          <w:szCs w:val="28"/>
        </w:rPr>
        <w:t>направлениям:</w:t>
      </w:r>
    </w:p>
    <w:p w:rsidR="00203572" w:rsidRPr="00ED1543" w:rsidRDefault="0003707A">
      <w:pPr>
        <w:pStyle w:val="af1"/>
        <w:numPr>
          <w:ilvl w:val="0"/>
          <w:numId w:val="1"/>
        </w:numPr>
        <w:tabs>
          <w:tab w:val="left" w:pos="425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ED1543">
        <w:rPr>
          <w:bCs/>
          <w:sz w:val="28"/>
          <w:szCs w:val="28"/>
          <w:shd w:val="clear" w:color="auto" w:fill="FFFFFF"/>
        </w:rPr>
        <w:t>Цифровая</w:t>
      </w:r>
      <w:r w:rsidR="00671B39" w:rsidRPr="00ED1543">
        <w:rPr>
          <w:bCs/>
          <w:sz w:val="28"/>
          <w:szCs w:val="28"/>
          <w:shd w:val="clear" w:color="auto" w:fill="FFFFFF"/>
        </w:rPr>
        <w:t xml:space="preserve"> </w:t>
      </w:r>
      <w:r w:rsidRPr="00ED1543">
        <w:rPr>
          <w:bCs/>
          <w:sz w:val="28"/>
          <w:szCs w:val="28"/>
          <w:shd w:val="clear" w:color="auto" w:fill="FFFFFF"/>
        </w:rPr>
        <w:t>Ойкумена</w:t>
      </w:r>
      <w:r w:rsidR="00671B39" w:rsidRPr="00ED1543">
        <w:rPr>
          <w:bCs/>
          <w:sz w:val="28"/>
          <w:szCs w:val="28"/>
          <w:shd w:val="clear" w:color="auto" w:fill="FFFFFF"/>
        </w:rPr>
        <w:t xml:space="preserve"> </w:t>
      </w:r>
      <w:r w:rsidRPr="00ED1543">
        <w:rPr>
          <w:bCs/>
          <w:sz w:val="28"/>
          <w:szCs w:val="28"/>
          <w:shd w:val="clear" w:color="auto" w:fill="FFFFFF"/>
        </w:rPr>
        <w:t>сквозь</w:t>
      </w:r>
      <w:r w:rsidR="00671B39" w:rsidRPr="00ED1543">
        <w:rPr>
          <w:bCs/>
          <w:sz w:val="28"/>
          <w:szCs w:val="28"/>
          <w:shd w:val="clear" w:color="auto" w:fill="FFFFFF"/>
        </w:rPr>
        <w:t xml:space="preserve"> </w:t>
      </w:r>
      <w:r w:rsidRPr="00ED1543">
        <w:rPr>
          <w:bCs/>
          <w:sz w:val="28"/>
          <w:szCs w:val="28"/>
          <w:shd w:val="clear" w:color="auto" w:fill="FFFFFF"/>
        </w:rPr>
        <w:t>призму</w:t>
      </w:r>
      <w:r w:rsidR="00671B39" w:rsidRPr="00ED1543">
        <w:rPr>
          <w:bCs/>
          <w:sz w:val="28"/>
          <w:szCs w:val="28"/>
          <w:shd w:val="clear" w:color="auto" w:fill="FFFFFF"/>
        </w:rPr>
        <w:t xml:space="preserve"> </w:t>
      </w:r>
      <w:r w:rsidRPr="00ED1543">
        <w:rPr>
          <w:bCs/>
          <w:sz w:val="28"/>
          <w:szCs w:val="28"/>
          <w:shd w:val="clear" w:color="auto" w:fill="FFFFFF"/>
        </w:rPr>
        <w:t>философии</w:t>
      </w:r>
      <w:r w:rsidRPr="00ED1543">
        <w:rPr>
          <w:sz w:val="28"/>
          <w:szCs w:val="28"/>
          <w:shd w:val="clear" w:color="auto" w:fill="FFFFFF"/>
        </w:rPr>
        <w:t>.</w:t>
      </w:r>
    </w:p>
    <w:p w:rsidR="00203572" w:rsidRPr="00ED1543" w:rsidRDefault="0003707A">
      <w:pPr>
        <w:pStyle w:val="af1"/>
        <w:numPr>
          <w:ilvl w:val="0"/>
          <w:numId w:val="1"/>
        </w:numPr>
        <w:tabs>
          <w:tab w:val="left" w:pos="425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ED1543">
        <w:rPr>
          <w:sz w:val="28"/>
          <w:szCs w:val="28"/>
        </w:rPr>
        <w:t>Искусственный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интеллект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в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социологии,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политических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науках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и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социальных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технологиях.</w:t>
      </w:r>
    </w:p>
    <w:p w:rsidR="00203572" w:rsidRPr="00ED1543" w:rsidRDefault="0003707A">
      <w:pPr>
        <w:pStyle w:val="af1"/>
        <w:numPr>
          <w:ilvl w:val="0"/>
          <w:numId w:val="1"/>
        </w:numPr>
        <w:tabs>
          <w:tab w:val="left" w:pos="425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ED1543">
        <w:rPr>
          <w:sz w:val="28"/>
          <w:szCs w:val="28"/>
        </w:rPr>
        <w:t>Память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как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коммуникация: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стратегии,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интерфейсы,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горизонты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эпох.</w:t>
      </w:r>
    </w:p>
    <w:p w:rsidR="00203572" w:rsidRPr="00ED1543" w:rsidRDefault="0003707A">
      <w:pPr>
        <w:pStyle w:val="af1"/>
        <w:numPr>
          <w:ilvl w:val="0"/>
          <w:numId w:val="1"/>
        </w:numPr>
        <w:tabs>
          <w:tab w:val="left" w:pos="425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ED1543">
        <w:rPr>
          <w:bCs/>
          <w:sz w:val="28"/>
          <w:szCs w:val="28"/>
        </w:rPr>
        <w:t>Языки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Древней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Руси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(индоевропейская,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уральская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и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тюркская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семьи).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Факты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и</w:t>
      </w:r>
      <w:r w:rsidR="00671B39" w:rsidRPr="00ED1543">
        <w:rPr>
          <w:bCs/>
          <w:sz w:val="28"/>
          <w:szCs w:val="28"/>
        </w:rPr>
        <w:t xml:space="preserve"> </w:t>
      </w:r>
      <w:r w:rsidRPr="00ED1543">
        <w:rPr>
          <w:bCs/>
          <w:sz w:val="28"/>
          <w:szCs w:val="28"/>
        </w:rPr>
        <w:t>артефакты.</w:t>
      </w:r>
    </w:p>
    <w:p w:rsidR="00203572" w:rsidRPr="00ED1543" w:rsidRDefault="0003707A">
      <w:pPr>
        <w:pStyle w:val="af1"/>
        <w:numPr>
          <w:ilvl w:val="0"/>
          <w:numId w:val="1"/>
        </w:numPr>
        <w:tabs>
          <w:tab w:val="left" w:pos="425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ED1543">
        <w:rPr>
          <w:sz w:val="28"/>
          <w:szCs w:val="28"/>
        </w:rPr>
        <w:t>Актуальные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проблемы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истории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и</w:t>
      </w:r>
      <w:r w:rsidR="00671B39" w:rsidRPr="00ED1543">
        <w:rPr>
          <w:sz w:val="28"/>
          <w:szCs w:val="28"/>
        </w:rPr>
        <w:t xml:space="preserve"> </w:t>
      </w:r>
      <w:r w:rsidRPr="00ED1543">
        <w:rPr>
          <w:sz w:val="28"/>
          <w:szCs w:val="28"/>
        </w:rPr>
        <w:t>права.</w:t>
      </w:r>
    </w:p>
    <w:p w:rsidR="00203572" w:rsidRPr="00ED1543" w:rsidRDefault="00203572">
      <w:pPr>
        <w:pStyle w:val="af1"/>
        <w:tabs>
          <w:tab w:val="left" w:pos="425"/>
        </w:tabs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203572" w:rsidRPr="00ED1543" w:rsidRDefault="0003707A">
      <w:pPr>
        <w:tabs>
          <w:tab w:val="left" w:pos="2268"/>
        </w:tabs>
        <w:jc w:val="both"/>
        <w:rPr>
          <w:sz w:val="28"/>
          <w:szCs w:val="28"/>
          <w:shd w:val="clear" w:color="auto" w:fill="FFFFFF"/>
        </w:rPr>
      </w:pPr>
      <w:r w:rsidRPr="00ED1543">
        <w:rPr>
          <w:sz w:val="28"/>
          <w:szCs w:val="28"/>
          <w:shd w:val="clear" w:color="auto" w:fill="FFFFFF"/>
        </w:rPr>
        <w:t>В</w:t>
      </w:r>
      <w:r w:rsidR="00671B39" w:rsidRPr="00ED1543">
        <w:rPr>
          <w:sz w:val="28"/>
          <w:szCs w:val="28"/>
          <w:shd w:val="clear" w:color="auto" w:fill="FFFFFF"/>
        </w:rPr>
        <w:t xml:space="preserve"> </w:t>
      </w:r>
      <w:r w:rsidRPr="00ED1543">
        <w:rPr>
          <w:sz w:val="28"/>
          <w:szCs w:val="28"/>
          <w:shd w:val="clear" w:color="auto" w:fill="FFFFFF"/>
        </w:rPr>
        <w:t>рамках</w:t>
      </w:r>
      <w:r w:rsidR="00671B39" w:rsidRPr="00ED1543">
        <w:rPr>
          <w:sz w:val="28"/>
          <w:szCs w:val="28"/>
          <w:shd w:val="clear" w:color="auto" w:fill="FFFFFF"/>
        </w:rPr>
        <w:t xml:space="preserve"> </w:t>
      </w:r>
      <w:r w:rsidRPr="00ED1543">
        <w:rPr>
          <w:sz w:val="28"/>
          <w:szCs w:val="28"/>
          <w:shd w:val="clear" w:color="auto" w:fill="FFFFFF"/>
        </w:rPr>
        <w:t>конференции</w:t>
      </w:r>
      <w:r w:rsidR="00671B39" w:rsidRPr="00ED1543">
        <w:rPr>
          <w:sz w:val="28"/>
          <w:szCs w:val="28"/>
          <w:shd w:val="clear" w:color="auto" w:fill="FFFFFF"/>
        </w:rPr>
        <w:t xml:space="preserve"> </w:t>
      </w:r>
      <w:r w:rsidRPr="00ED1543">
        <w:rPr>
          <w:sz w:val="28"/>
          <w:szCs w:val="28"/>
          <w:shd w:val="clear" w:color="auto" w:fill="FFFFFF"/>
        </w:rPr>
        <w:t>планируется</w:t>
      </w:r>
      <w:r w:rsidR="00671B39" w:rsidRPr="00ED1543">
        <w:rPr>
          <w:sz w:val="28"/>
          <w:szCs w:val="28"/>
          <w:shd w:val="clear" w:color="auto" w:fill="FFFFFF"/>
        </w:rPr>
        <w:t xml:space="preserve"> </w:t>
      </w:r>
      <w:r w:rsidRPr="00ED1543">
        <w:rPr>
          <w:sz w:val="28"/>
          <w:szCs w:val="28"/>
          <w:shd w:val="clear" w:color="auto" w:fill="FFFFFF"/>
        </w:rPr>
        <w:t>проведение</w:t>
      </w:r>
      <w:r w:rsidR="00671B39" w:rsidRPr="00ED1543">
        <w:rPr>
          <w:sz w:val="28"/>
          <w:szCs w:val="28"/>
          <w:shd w:val="clear" w:color="auto" w:fill="FFFFFF"/>
        </w:rPr>
        <w:t xml:space="preserve"> </w:t>
      </w:r>
      <w:r w:rsidRPr="00ED1543">
        <w:rPr>
          <w:sz w:val="28"/>
          <w:szCs w:val="28"/>
          <w:shd w:val="clear" w:color="auto" w:fill="FFFFFF"/>
        </w:rPr>
        <w:t>круглого</w:t>
      </w:r>
      <w:r w:rsidR="00671B39" w:rsidRPr="00ED1543">
        <w:rPr>
          <w:sz w:val="28"/>
          <w:szCs w:val="28"/>
          <w:shd w:val="clear" w:color="auto" w:fill="FFFFFF"/>
        </w:rPr>
        <w:t xml:space="preserve"> </w:t>
      </w:r>
      <w:r w:rsidRPr="00ED1543">
        <w:rPr>
          <w:sz w:val="28"/>
          <w:szCs w:val="28"/>
          <w:shd w:val="clear" w:color="auto" w:fill="FFFFFF"/>
        </w:rPr>
        <w:t>стола:</w:t>
      </w:r>
    </w:p>
    <w:p w:rsidR="00203572" w:rsidRPr="00ED1543" w:rsidRDefault="0003707A">
      <w:pPr>
        <w:tabs>
          <w:tab w:val="left" w:pos="2268"/>
        </w:tabs>
        <w:jc w:val="center"/>
        <w:rPr>
          <w:sz w:val="28"/>
          <w:szCs w:val="28"/>
          <w:shd w:val="clear" w:color="auto" w:fill="FFFFFF"/>
        </w:rPr>
      </w:pPr>
      <w:r w:rsidRPr="00ED1543">
        <w:rPr>
          <w:b/>
          <w:color w:val="C00000"/>
          <w:sz w:val="28"/>
          <w:szCs w:val="28"/>
          <w:shd w:val="clear" w:color="auto" w:fill="FFFFFF"/>
        </w:rPr>
        <w:t>«Сеть</w:t>
      </w:r>
      <w:r w:rsidR="00671B39" w:rsidRPr="00ED1543">
        <w:rPr>
          <w:b/>
          <w:color w:val="C00000"/>
          <w:sz w:val="28"/>
          <w:szCs w:val="28"/>
          <w:shd w:val="clear" w:color="auto" w:fill="FFFFFF"/>
        </w:rPr>
        <w:t xml:space="preserve"> </w:t>
      </w:r>
      <w:r w:rsidRPr="00ED1543">
        <w:rPr>
          <w:b/>
          <w:color w:val="C00000"/>
          <w:sz w:val="28"/>
          <w:szCs w:val="28"/>
          <w:shd w:val="clear" w:color="auto" w:fill="FFFFFF"/>
        </w:rPr>
        <w:t>Попова:</w:t>
      </w:r>
      <w:r w:rsidR="00671B39" w:rsidRPr="00ED1543">
        <w:rPr>
          <w:b/>
          <w:color w:val="C00000"/>
          <w:sz w:val="28"/>
          <w:szCs w:val="28"/>
          <w:shd w:val="clear" w:color="auto" w:fill="FFFFFF"/>
        </w:rPr>
        <w:t xml:space="preserve"> </w:t>
      </w:r>
      <w:r w:rsidRPr="00ED1543">
        <w:rPr>
          <w:b/>
          <w:color w:val="C00000"/>
          <w:sz w:val="28"/>
          <w:szCs w:val="28"/>
          <w:shd w:val="clear" w:color="auto" w:fill="FFFFFF"/>
        </w:rPr>
        <w:t>кафедры</w:t>
      </w:r>
      <w:r w:rsidR="00671B39" w:rsidRPr="00ED1543">
        <w:rPr>
          <w:b/>
          <w:color w:val="C00000"/>
          <w:sz w:val="28"/>
          <w:szCs w:val="28"/>
          <w:shd w:val="clear" w:color="auto" w:fill="FFFFFF"/>
        </w:rPr>
        <w:t xml:space="preserve"> </w:t>
      </w:r>
      <w:r w:rsidRPr="00ED1543">
        <w:rPr>
          <w:b/>
          <w:color w:val="C00000"/>
          <w:sz w:val="28"/>
          <w:szCs w:val="28"/>
          <w:shd w:val="clear" w:color="auto" w:fill="FFFFFF"/>
        </w:rPr>
        <w:t>на</w:t>
      </w:r>
      <w:r w:rsidR="00671B39" w:rsidRPr="00ED1543">
        <w:rPr>
          <w:b/>
          <w:color w:val="C00000"/>
          <w:sz w:val="28"/>
          <w:szCs w:val="28"/>
          <w:shd w:val="clear" w:color="auto" w:fill="FFFFFF"/>
        </w:rPr>
        <w:t xml:space="preserve"> </w:t>
      </w:r>
      <w:r w:rsidRPr="00ED1543">
        <w:rPr>
          <w:b/>
          <w:color w:val="C00000"/>
          <w:sz w:val="28"/>
          <w:szCs w:val="28"/>
          <w:shd w:val="clear" w:color="auto" w:fill="FFFFFF"/>
        </w:rPr>
        <w:t>связи»</w:t>
      </w:r>
    </w:p>
    <w:p w:rsidR="00203572" w:rsidRPr="00ED1543" w:rsidRDefault="0003707A">
      <w:pPr>
        <w:tabs>
          <w:tab w:val="left" w:pos="2268"/>
        </w:tabs>
        <w:ind w:firstLine="567"/>
        <w:jc w:val="both"/>
        <w:rPr>
          <w:sz w:val="24"/>
          <w:szCs w:val="24"/>
          <w:shd w:val="clear" w:color="auto" w:fill="FFFFFF"/>
        </w:rPr>
      </w:pPr>
      <w:r w:rsidRPr="00ED1543">
        <w:rPr>
          <w:sz w:val="24"/>
          <w:szCs w:val="24"/>
          <w:shd w:val="clear" w:color="auto" w:fill="FFFFFF"/>
        </w:rPr>
        <w:t>Мероприятие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посвящено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осмыслению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Музея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ЛЭТИ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как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социотехнического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пространства,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в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котором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разнообразные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артефакты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рассматриваются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в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системе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связей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между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исследователями,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пользователями,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институциями,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инфраструктурами,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медиа,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социальными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практиками,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культурами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т.д.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На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примере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таких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артефактов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участникам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предлагается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реконструировать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комплекс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взаимодействий,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обеспечивающих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появление,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функционирование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общественное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значение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технико-технологических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реалий.</w:t>
      </w:r>
    </w:p>
    <w:p w:rsidR="00203572" w:rsidRPr="00ED1543" w:rsidRDefault="0003707A">
      <w:pPr>
        <w:tabs>
          <w:tab w:val="left" w:pos="2268"/>
        </w:tabs>
        <w:ind w:firstLine="567"/>
        <w:jc w:val="both"/>
        <w:rPr>
          <w:sz w:val="24"/>
          <w:szCs w:val="24"/>
          <w:shd w:val="clear" w:color="auto" w:fill="FFFFFF"/>
        </w:rPr>
      </w:pPr>
      <w:r w:rsidRPr="00ED1543">
        <w:rPr>
          <w:sz w:val="24"/>
          <w:szCs w:val="24"/>
          <w:shd w:val="clear" w:color="auto" w:fill="FFFFFF"/>
        </w:rPr>
        <w:t>Концептуальную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основу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мероприятия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составляют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современные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социально-гуманитарные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теории,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позволяющие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перевести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осмысление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технологий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в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практическую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плоскость,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что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предполагает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коллективное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моделирование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социотехнических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связей,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анализ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проблемных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ситуаций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формулирование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проектных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решений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для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музейной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интерпретации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инженерного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наследия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вообще,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ЛЭТИ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в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частности,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разработки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технологий</w:t>
      </w:r>
      <w:r w:rsidR="00671B39" w:rsidRPr="00ED1543">
        <w:rPr>
          <w:sz w:val="24"/>
          <w:szCs w:val="24"/>
          <w:shd w:val="clear" w:color="auto" w:fill="FFFFFF"/>
        </w:rPr>
        <w:t xml:space="preserve"> </w:t>
      </w:r>
      <w:r w:rsidRPr="00ED1543">
        <w:rPr>
          <w:sz w:val="24"/>
          <w:szCs w:val="24"/>
          <w:shd w:val="clear" w:color="auto" w:fill="FFFFFF"/>
        </w:rPr>
        <w:t>будущего.</w:t>
      </w:r>
    </w:p>
    <w:p w:rsidR="00203572" w:rsidRDefault="0003707A">
      <w:pPr>
        <w:tabs>
          <w:tab w:val="left" w:pos="2268"/>
        </w:tabs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ПОВЫШЕНИЕ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КВАЛИФИКАЦИИ</w:t>
      </w:r>
    </w:p>
    <w:p w:rsidR="00203572" w:rsidRPr="006F4DA7" w:rsidRDefault="0003707A">
      <w:pPr>
        <w:tabs>
          <w:tab w:val="left" w:pos="2268"/>
        </w:tabs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Для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участников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конференции,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представивших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материалы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опубликованию,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организуется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дополнительная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образовательная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программа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повышения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квалификации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«</w:t>
      </w:r>
      <w:r>
        <w:rPr>
          <w:i/>
          <w:sz w:val="28"/>
          <w:szCs w:val="28"/>
          <w:shd w:val="clear" w:color="auto" w:fill="FFFFFF"/>
        </w:rPr>
        <w:t>Методологические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основы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и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практики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современных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гуманитарных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и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социальных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исследований</w:t>
      </w:r>
      <w:r>
        <w:rPr>
          <w:sz w:val="28"/>
          <w:szCs w:val="28"/>
          <w:shd w:val="clear" w:color="auto" w:fill="FFFFFF"/>
        </w:rPr>
        <w:t>»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(18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ч.)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выдачей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удостоверения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государственного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образца.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Запись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на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программу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повышения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квалификации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производится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до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20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января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2027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г.</w:t>
      </w:r>
      <w:r w:rsidR="00671B39">
        <w:rPr>
          <w:sz w:val="28"/>
          <w:szCs w:val="28"/>
          <w:shd w:val="clear" w:color="auto" w:fill="FFFFFF"/>
        </w:rPr>
        <w:t xml:space="preserve"> </w:t>
      </w:r>
      <w:r w:rsidR="00124105">
        <w:rPr>
          <w:sz w:val="28"/>
          <w:szCs w:val="28"/>
          <w:shd w:val="clear" w:color="auto" w:fill="FFFFFF"/>
        </w:rPr>
        <w:t xml:space="preserve">через сайт конференции </w:t>
      </w:r>
      <w:hyperlink r:id="rId7" w:history="1">
        <w:r w:rsidR="00124105">
          <w:rPr>
            <w:rStyle w:val="af0"/>
            <w:b/>
            <w:color w:val="auto"/>
            <w:sz w:val="28"/>
            <w:szCs w:val="28"/>
            <w:u w:val="none"/>
          </w:rPr>
          <w:t>https://ics.etu.ru</w:t>
        </w:r>
      </w:hyperlink>
      <w:r w:rsidR="00124105">
        <w:rPr>
          <w:sz w:val="28"/>
          <w:szCs w:val="28"/>
        </w:rPr>
        <w:t>.</w:t>
      </w:r>
      <w:bookmarkStart w:id="0" w:name="_GoBack"/>
      <w:bookmarkEnd w:id="0"/>
      <w:r w:rsidR="00124105">
        <w:rPr>
          <w:sz w:val="28"/>
          <w:szCs w:val="28"/>
          <w:shd w:val="clear" w:color="auto" w:fill="FFFFFF"/>
        </w:rPr>
        <w:t xml:space="preserve"> </w:t>
      </w:r>
    </w:p>
    <w:p w:rsidR="00203572" w:rsidRDefault="0003707A">
      <w:pPr>
        <w:tabs>
          <w:tab w:val="left" w:pos="2268"/>
        </w:tabs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Повышение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квалификации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для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работников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СПбГЭТУ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«ЛЭТИ»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–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за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счет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средств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университета.</w:t>
      </w:r>
    </w:p>
    <w:p w:rsidR="00203572" w:rsidRDefault="0003707A">
      <w:pPr>
        <w:tabs>
          <w:tab w:val="left" w:pos="2268"/>
        </w:tabs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Для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сторонних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участников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стоимость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повышения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квалификации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дополнительной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образовательной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программе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«</w:t>
      </w:r>
      <w:r>
        <w:rPr>
          <w:i/>
          <w:sz w:val="28"/>
          <w:szCs w:val="28"/>
          <w:shd w:val="clear" w:color="auto" w:fill="FFFFFF"/>
        </w:rPr>
        <w:t>Методологические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основы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и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практики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современных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гуманитарных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и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социальных</w:t>
      </w:r>
      <w:r w:rsidR="00671B39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исследований</w:t>
      </w:r>
      <w:r>
        <w:rPr>
          <w:sz w:val="28"/>
          <w:szCs w:val="28"/>
          <w:shd w:val="clear" w:color="auto" w:fill="FFFFFF"/>
        </w:rPr>
        <w:t>»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составляет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3000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руб.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при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условии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набора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группы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от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20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человек.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Оплата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производится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после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заключения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Договора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на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повышение</w:t>
      </w:r>
      <w:r w:rsidR="00671B3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квалификации.</w:t>
      </w:r>
    </w:p>
    <w:p w:rsidR="00203572" w:rsidRDefault="00203572">
      <w:pPr>
        <w:overflowPunct/>
        <w:autoSpaceDE/>
        <w:autoSpaceDN/>
        <w:adjustRightInd/>
        <w:textAlignment w:val="auto"/>
        <w:rPr>
          <w:sz w:val="28"/>
          <w:szCs w:val="28"/>
          <w:shd w:val="clear" w:color="auto" w:fill="FFFFFF"/>
        </w:rPr>
      </w:pPr>
    </w:p>
    <w:p w:rsidR="00203572" w:rsidRDefault="0003707A">
      <w:pPr>
        <w:tabs>
          <w:tab w:val="left" w:pos="226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ОРГКОМИТЕТ</w:t>
      </w:r>
    </w:p>
    <w:p w:rsidR="00203572" w:rsidRDefault="00203572">
      <w:pPr>
        <w:tabs>
          <w:tab w:val="left" w:pos="2268"/>
        </w:tabs>
        <w:jc w:val="center"/>
        <w:rPr>
          <w:b/>
          <w:sz w:val="28"/>
          <w:szCs w:val="28"/>
        </w:rPr>
      </w:pPr>
    </w:p>
    <w:tbl>
      <w:tblPr>
        <w:tblW w:w="9644" w:type="dxa"/>
        <w:tblBorders>
          <w:insideH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4"/>
        <w:gridCol w:w="5670"/>
      </w:tblGrid>
      <w:tr w:rsidR="00203572" w:rsidTr="001830CB">
        <w:tc>
          <w:tcPr>
            <w:tcW w:w="3974" w:type="dxa"/>
            <w:vAlign w:val="center"/>
          </w:tcPr>
          <w:p w:rsidR="00203572" w:rsidRDefault="0003707A">
            <w:pPr>
              <w:tabs>
                <w:tab w:val="left" w:pos="0"/>
                <w:tab w:val="left" w:pos="720"/>
              </w:tabs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оргкомитета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</w:p>
        </w:tc>
        <w:tc>
          <w:tcPr>
            <w:tcW w:w="5670" w:type="dxa"/>
            <w:vAlign w:val="center"/>
          </w:tcPr>
          <w:p w:rsidR="00203572" w:rsidRDefault="0003707A" w:rsidP="001830CB">
            <w:pPr>
              <w:pStyle w:val="3"/>
              <w:spacing w:before="0" w:after="22"/>
              <w:jc w:val="both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проректор</w:t>
            </w:r>
            <w:r w:rsidR="00671B39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по</w:t>
            </w:r>
            <w:r w:rsidR="00671B39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научной</w:t>
            </w:r>
            <w:r w:rsidR="00671B39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и</w:t>
            </w:r>
            <w:r w:rsidR="00671B39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инновационной</w:t>
            </w:r>
          </w:p>
          <w:p w:rsidR="00203572" w:rsidRDefault="0003707A" w:rsidP="001830CB">
            <w:pPr>
              <w:pStyle w:val="3"/>
              <w:spacing w:before="0" w:after="22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деятельности</w:t>
            </w:r>
            <w:r w:rsidR="00671B39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д.</w:t>
            </w:r>
            <w:r w:rsidR="00671B39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т.</w:t>
            </w:r>
            <w:r w:rsidR="00671B39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н,</w:t>
            </w:r>
            <w:r w:rsidR="00671B39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доц.,</w:t>
            </w:r>
          </w:p>
          <w:p w:rsidR="00203572" w:rsidRDefault="0003707A" w:rsidP="001830CB">
            <w:pPr>
              <w:pStyle w:val="3"/>
              <w:spacing w:before="0" w:after="22"/>
              <w:jc w:val="both"/>
              <w:rPr>
                <w:rFonts w:ascii="Times New Roman" w:hAnsi="Times New Roman"/>
                <w:b w:val="0"/>
                <w:bCs w:val="0"/>
                <w:i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i/>
                <w:color w:val="auto"/>
                <w:sz w:val="28"/>
                <w:szCs w:val="28"/>
              </w:rPr>
              <w:t>Семенов</w:t>
            </w:r>
            <w:r w:rsidR="00671B39">
              <w:rPr>
                <w:rFonts w:ascii="Times New Roman" w:hAnsi="Times New Roman"/>
                <w:b w:val="0"/>
                <w:bCs w:val="0"/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i/>
                <w:color w:val="auto"/>
                <w:sz w:val="28"/>
                <w:szCs w:val="28"/>
              </w:rPr>
              <w:t>Александр</w:t>
            </w:r>
            <w:r w:rsidR="00671B39">
              <w:rPr>
                <w:rFonts w:ascii="Times New Roman" w:hAnsi="Times New Roman"/>
                <w:b w:val="0"/>
                <w:bCs w:val="0"/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i/>
                <w:color w:val="auto"/>
                <w:sz w:val="28"/>
                <w:szCs w:val="28"/>
              </w:rPr>
              <w:t>Анатольевич</w:t>
            </w:r>
          </w:p>
        </w:tc>
      </w:tr>
      <w:tr w:rsidR="00203572" w:rsidTr="001830CB">
        <w:tc>
          <w:tcPr>
            <w:tcW w:w="3974" w:type="dxa"/>
            <w:vAlign w:val="center"/>
          </w:tcPr>
          <w:p w:rsidR="00203572" w:rsidRDefault="0003707A">
            <w:pPr>
              <w:tabs>
                <w:tab w:val="left" w:pos="0"/>
                <w:tab w:val="left" w:pos="720"/>
              </w:tabs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Зам.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председателя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оргкомитета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</w:p>
        </w:tc>
        <w:tc>
          <w:tcPr>
            <w:tcW w:w="5670" w:type="dxa"/>
            <w:vAlign w:val="center"/>
          </w:tcPr>
          <w:p w:rsidR="00203572" w:rsidRDefault="0003707A" w:rsidP="001830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кафедрой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философии,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филос.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н.,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проф.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Иванов</w:t>
            </w:r>
            <w:r w:rsidR="00671B39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Андрей</w:t>
            </w:r>
            <w:r w:rsidR="00671B39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Фёдорович</w:t>
            </w:r>
          </w:p>
        </w:tc>
      </w:tr>
      <w:tr w:rsidR="00203572" w:rsidTr="001830CB">
        <w:tc>
          <w:tcPr>
            <w:tcW w:w="3974" w:type="dxa"/>
            <w:vAlign w:val="center"/>
          </w:tcPr>
          <w:p w:rsidR="00203572" w:rsidRDefault="0003707A">
            <w:pPr>
              <w:tabs>
                <w:tab w:val="left" w:pos="0"/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председателя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оргкомитета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</w:p>
        </w:tc>
        <w:tc>
          <w:tcPr>
            <w:tcW w:w="5670" w:type="dxa"/>
            <w:vAlign w:val="center"/>
          </w:tcPr>
          <w:p w:rsidR="00203572" w:rsidRDefault="0003707A" w:rsidP="001830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</w:t>
            </w:r>
            <w:r w:rsidR="00124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директора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Института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соци</w:t>
            </w:r>
            <w:r w:rsidR="008243AD">
              <w:rPr>
                <w:sz w:val="28"/>
                <w:szCs w:val="28"/>
              </w:rPr>
              <w:t>ально-</w:t>
            </w:r>
            <w:r>
              <w:rPr>
                <w:sz w:val="28"/>
                <w:szCs w:val="28"/>
              </w:rPr>
              <w:t>гуманитарного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экономического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образования,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зав.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кафедрой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связи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общественностью,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филос.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н.,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доц.</w:t>
            </w:r>
            <w:r w:rsidR="00671B3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Шарахина</w:t>
            </w:r>
            <w:proofErr w:type="spellEnd"/>
            <w:r w:rsidR="00671B39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Лариса</w:t>
            </w:r>
            <w:r w:rsidR="00671B39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Валентиновна</w:t>
            </w:r>
          </w:p>
        </w:tc>
      </w:tr>
      <w:tr w:rsidR="00203572" w:rsidTr="001830CB">
        <w:tc>
          <w:tcPr>
            <w:tcW w:w="3974" w:type="dxa"/>
            <w:vAlign w:val="center"/>
          </w:tcPr>
          <w:p w:rsidR="00203572" w:rsidRDefault="0003707A">
            <w:pPr>
              <w:tabs>
                <w:tab w:val="left" w:pos="0"/>
                <w:tab w:val="left" w:pos="720"/>
              </w:tabs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Зам.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председателя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оргкомитета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</w:p>
        </w:tc>
        <w:tc>
          <w:tcPr>
            <w:tcW w:w="5670" w:type="dxa"/>
            <w:vAlign w:val="center"/>
          </w:tcPr>
          <w:p w:rsidR="00203572" w:rsidRDefault="0003707A" w:rsidP="001830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доцент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кафедры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иностранных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языков,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н.,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доц.</w:t>
            </w:r>
            <w:r w:rsidR="00671B3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Гигаури</w:t>
            </w:r>
            <w:proofErr w:type="spellEnd"/>
            <w:r w:rsidR="00671B39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Нина</w:t>
            </w:r>
            <w:r w:rsidR="00671B39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Константиновна</w:t>
            </w:r>
          </w:p>
        </w:tc>
      </w:tr>
    </w:tbl>
    <w:p w:rsidR="00203572" w:rsidRDefault="00203572">
      <w:pPr>
        <w:jc w:val="center"/>
        <w:rPr>
          <w:b/>
          <w:sz w:val="28"/>
          <w:szCs w:val="28"/>
        </w:rPr>
      </w:pPr>
    </w:p>
    <w:p w:rsidR="00203572" w:rsidRDefault="000370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</w:t>
      </w:r>
      <w:r w:rsidR="00671B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оргкомитета:</w:t>
      </w:r>
    </w:p>
    <w:tbl>
      <w:tblPr>
        <w:tblW w:w="93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5"/>
        <w:gridCol w:w="4150"/>
      </w:tblGrid>
      <w:tr w:rsidR="00203572">
        <w:tc>
          <w:tcPr>
            <w:tcW w:w="5245" w:type="dxa"/>
            <w:vAlign w:val="center"/>
          </w:tcPr>
          <w:p w:rsidR="00203572" w:rsidRDefault="00203572">
            <w:pPr>
              <w:keepNext/>
              <w:keepLines/>
              <w:spacing w:after="22"/>
              <w:outlineLvl w:val="2"/>
              <w:rPr>
                <w:sz w:val="28"/>
                <w:szCs w:val="28"/>
              </w:rPr>
            </w:pPr>
          </w:p>
          <w:p w:rsidR="00203572" w:rsidRDefault="0003707A">
            <w:pPr>
              <w:keepNext/>
              <w:keepLines/>
              <w:spacing w:after="22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Казаринова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Надежда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Васильевна</w:t>
            </w:r>
          </w:p>
          <w:p w:rsidR="00203572" w:rsidRDefault="0003707A">
            <w:pPr>
              <w:keepNext/>
              <w:keepLines/>
              <w:spacing w:after="22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Кудрявцева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Мария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Евгеньевна</w:t>
            </w:r>
          </w:p>
          <w:p w:rsidR="00203572" w:rsidRDefault="0003707A">
            <w:pPr>
              <w:tabs>
                <w:tab w:val="left" w:pos="0"/>
                <w:tab w:val="left" w:pos="7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Меньшиков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Дмитрий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Никитович</w:t>
            </w:r>
          </w:p>
          <w:p w:rsidR="00203572" w:rsidRDefault="0003707A">
            <w:pPr>
              <w:tabs>
                <w:tab w:val="left" w:pos="0"/>
                <w:tab w:val="left" w:pos="72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Пирайнен</w:t>
            </w:r>
            <w:proofErr w:type="spellEnd"/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Евгения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Викторовна</w:t>
            </w:r>
          </w:p>
          <w:p w:rsidR="00203572" w:rsidRDefault="00203572">
            <w:pPr>
              <w:tabs>
                <w:tab w:val="left" w:pos="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150" w:type="dxa"/>
            <w:vAlign w:val="center"/>
          </w:tcPr>
          <w:p w:rsidR="00203572" w:rsidRDefault="0003707A">
            <w:pPr>
              <w:tabs>
                <w:tab w:val="left" w:pos="0"/>
                <w:tab w:val="left" w:pos="72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Строгецкая</w:t>
            </w:r>
            <w:proofErr w:type="spellEnd"/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Елена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Витальевна</w:t>
            </w:r>
          </w:p>
          <w:p w:rsidR="00203572" w:rsidRDefault="0003707A">
            <w:pPr>
              <w:keepNext/>
              <w:keepLines/>
              <w:spacing w:after="22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Тузов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Виктор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Васильевич</w:t>
            </w:r>
            <w:r w:rsidR="00671B39">
              <w:rPr>
                <w:sz w:val="28"/>
                <w:szCs w:val="28"/>
              </w:rPr>
              <w:t xml:space="preserve"> </w:t>
            </w:r>
          </w:p>
          <w:p w:rsidR="00203572" w:rsidRDefault="0003707A">
            <w:pPr>
              <w:keepNext/>
              <w:keepLines/>
              <w:spacing w:after="22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Шумков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Андрей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Арнольдович</w:t>
            </w:r>
          </w:p>
        </w:tc>
      </w:tr>
    </w:tbl>
    <w:p w:rsidR="00203572" w:rsidRDefault="0003707A">
      <w:pPr>
        <w:overflowPunct/>
        <w:autoSpaceDE/>
        <w:autoSpaceDN/>
        <w:adjustRightInd/>
        <w:jc w:val="center"/>
        <w:textAlignment w:val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Наше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кредо</w:t>
      </w:r>
    </w:p>
    <w:p w:rsidR="00203572" w:rsidRDefault="0003707A">
      <w:pPr>
        <w:numPr>
          <w:ilvl w:val="0"/>
          <w:numId w:val="2"/>
        </w:numPr>
        <w:ind w:left="284"/>
        <w:jc w:val="both"/>
        <w:rPr>
          <w:sz w:val="28"/>
          <w:szCs w:val="28"/>
        </w:rPr>
      </w:pPr>
      <w:r>
        <w:rPr>
          <w:i/>
          <w:sz w:val="28"/>
          <w:szCs w:val="28"/>
        </w:rPr>
        <w:t>открытость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тематики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проблематики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конференции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любой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профессиональной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интеллектуальной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инициативе;</w:t>
      </w:r>
    </w:p>
    <w:p w:rsidR="00203572" w:rsidRDefault="0003707A">
      <w:pPr>
        <w:numPr>
          <w:ilvl w:val="0"/>
          <w:numId w:val="2"/>
        </w:numPr>
        <w:ind w:left="284"/>
        <w:jc w:val="both"/>
        <w:rPr>
          <w:sz w:val="28"/>
          <w:szCs w:val="28"/>
        </w:rPr>
      </w:pPr>
      <w:r>
        <w:rPr>
          <w:i/>
          <w:sz w:val="28"/>
          <w:szCs w:val="28"/>
        </w:rPr>
        <w:t>стремление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к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совмещению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в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едином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интеллектуальном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пространстве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различных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подходов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позиций;</w:t>
      </w:r>
    </w:p>
    <w:p w:rsidR="00203572" w:rsidRDefault="0003707A">
      <w:pPr>
        <w:numPr>
          <w:ilvl w:val="0"/>
          <w:numId w:val="2"/>
        </w:numPr>
        <w:overflowPunct/>
        <w:autoSpaceDE/>
        <w:autoSpaceDN/>
        <w:adjustRightInd/>
        <w:ind w:left="284"/>
        <w:jc w:val="both"/>
        <w:textAlignment w:val="auto"/>
        <w:rPr>
          <w:sz w:val="24"/>
          <w:szCs w:val="24"/>
        </w:rPr>
      </w:pPr>
      <w:r>
        <w:rPr>
          <w:i/>
          <w:sz w:val="28"/>
          <w:szCs w:val="28"/>
        </w:rPr>
        <w:t>диалог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представителей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различных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профессиональных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научных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сфер,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школ,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направлений.</w:t>
      </w:r>
      <w:r>
        <w:rPr>
          <w:sz w:val="24"/>
          <w:szCs w:val="24"/>
        </w:rPr>
        <w:br w:type="page"/>
      </w:r>
    </w:p>
    <w:p w:rsidR="00203572" w:rsidRDefault="0003707A">
      <w:pPr>
        <w:pStyle w:val="5"/>
        <w:spacing w:line="240" w:lineRule="auto"/>
        <w:ind w:firstLine="567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Пленарное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заседание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и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Круглый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стол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конференции</w:t>
      </w:r>
      <w:r w:rsidR="00671B39">
        <w:rPr>
          <w:b w:val="0"/>
          <w:szCs w:val="28"/>
        </w:rPr>
        <w:t xml:space="preserve"> </w:t>
      </w:r>
      <w:r>
        <w:rPr>
          <w:szCs w:val="28"/>
        </w:rPr>
        <w:t>ИКО-2027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будут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проводиться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в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смешанном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формате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(</w:t>
      </w:r>
      <w:r>
        <w:rPr>
          <w:b w:val="0"/>
          <w:szCs w:val="28"/>
          <w:lang w:val="en-US"/>
        </w:rPr>
        <w:t>offline</w:t>
      </w:r>
      <w:r>
        <w:rPr>
          <w:b w:val="0"/>
          <w:szCs w:val="28"/>
        </w:rPr>
        <w:t>+</w:t>
      </w:r>
      <w:r>
        <w:rPr>
          <w:b w:val="0"/>
          <w:szCs w:val="28"/>
          <w:lang w:val="en-US"/>
        </w:rPr>
        <w:t>online</w:t>
      </w:r>
      <w:r>
        <w:rPr>
          <w:b w:val="0"/>
          <w:szCs w:val="28"/>
        </w:rPr>
        <w:t>).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Секционные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заседания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–</w:t>
      </w:r>
      <w:r w:rsidR="00671B39">
        <w:rPr>
          <w:b w:val="0"/>
          <w:szCs w:val="28"/>
        </w:rPr>
        <w:t xml:space="preserve"> </w:t>
      </w:r>
      <w:r>
        <w:rPr>
          <w:b w:val="0"/>
          <w:szCs w:val="28"/>
        </w:rPr>
        <w:t>только</w:t>
      </w:r>
      <w:r w:rsidR="00671B39"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offline</w:t>
      </w:r>
      <w:proofErr w:type="spellEnd"/>
      <w:r>
        <w:rPr>
          <w:b w:val="0"/>
          <w:szCs w:val="28"/>
        </w:rPr>
        <w:t>.</w:t>
      </w: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Язык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конференции: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русский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английский.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Материалы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принимаются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русском,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английском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языке.</w:t>
      </w: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позднее</w:t>
      </w:r>
      <w:r w:rsidR="00671B39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декабря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2026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г</w:t>
      </w:r>
      <w:r>
        <w:rPr>
          <w:sz w:val="28"/>
          <w:szCs w:val="28"/>
        </w:rPr>
        <w:t>.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оформить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заявку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конференции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прикрепить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файл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личный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кабинет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сайте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конференции</w:t>
      </w:r>
      <w:r w:rsidR="00671B39">
        <w:rPr>
          <w:sz w:val="28"/>
          <w:szCs w:val="28"/>
        </w:rPr>
        <w:t xml:space="preserve"> </w:t>
      </w:r>
      <w:hyperlink r:id="rId8" w:history="1">
        <w:r>
          <w:rPr>
            <w:rStyle w:val="af0"/>
            <w:b/>
            <w:color w:val="auto"/>
            <w:sz w:val="28"/>
            <w:szCs w:val="28"/>
            <w:u w:val="none"/>
          </w:rPr>
          <w:t>https://ics.etu.ru</w:t>
        </w:r>
      </w:hyperlink>
      <w:r>
        <w:rPr>
          <w:sz w:val="28"/>
          <w:szCs w:val="28"/>
        </w:rPr>
        <w:t>.</w:t>
      </w: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Файлы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анкеты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именуются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фамилии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авторов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(файл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текстом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следует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назвать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i/>
          <w:sz w:val="28"/>
          <w:szCs w:val="28"/>
        </w:rPr>
        <w:t>Фамилия1.doc(x)</w:t>
      </w:r>
      <w:r>
        <w:rPr>
          <w:sz w:val="28"/>
          <w:szCs w:val="28"/>
        </w:rPr>
        <w:t>»</w:t>
      </w:r>
      <w:r w:rsidR="00671B39">
        <w:rPr>
          <w:sz w:val="28"/>
          <w:szCs w:val="28"/>
        </w:rPr>
        <w:t xml:space="preserve"> </w:t>
      </w:r>
      <w:r w:rsidR="00C31796">
        <w:rPr>
          <w:sz w:val="28"/>
          <w:szCs w:val="28"/>
        </w:rPr>
        <w:t>или</w:t>
      </w:r>
      <w:r w:rsidR="00671B39">
        <w:rPr>
          <w:sz w:val="28"/>
          <w:szCs w:val="28"/>
        </w:rPr>
        <w:t xml:space="preserve"> </w:t>
      </w:r>
      <w:r w:rsidR="00C31796">
        <w:rPr>
          <w:sz w:val="28"/>
          <w:szCs w:val="28"/>
        </w:rPr>
        <w:t>«</w:t>
      </w:r>
      <w:r w:rsidR="00C31796">
        <w:rPr>
          <w:i/>
          <w:sz w:val="28"/>
          <w:szCs w:val="28"/>
        </w:rPr>
        <w:t>Фамилия_Фамилия1.doc(x)</w:t>
      </w:r>
      <w:r>
        <w:rPr>
          <w:sz w:val="28"/>
          <w:szCs w:val="28"/>
        </w:rPr>
        <w:t>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анкету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i/>
          <w:sz w:val="28"/>
          <w:szCs w:val="28"/>
        </w:rPr>
        <w:t>Фамилия2.doc(x)</w:t>
      </w:r>
      <w:r>
        <w:rPr>
          <w:sz w:val="28"/>
          <w:szCs w:val="28"/>
        </w:rPr>
        <w:t>»).</w:t>
      </w: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Анкету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отправить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почте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671B39">
        <w:rPr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IKO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en-US"/>
        </w:rPr>
        <w:t>XXI</w:t>
      </w:r>
      <w:r>
        <w:rPr>
          <w:b/>
          <w:sz w:val="28"/>
          <w:szCs w:val="28"/>
        </w:rPr>
        <w:t>@</w:t>
      </w:r>
      <w:proofErr w:type="spellStart"/>
      <w:r>
        <w:rPr>
          <w:b/>
          <w:sz w:val="28"/>
          <w:szCs w:val="28"/>
          <w:lang w:val="en-US"/>
        </w:rPr>
        <w:t>gmail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en-US"/>
        </w:rPr>
        <w:t>com</w:t>
      </w:r>
      <w:r>
        <w:rPr>
          <w:sz w:val="28"/>
          <w:szCs w:val="28"/>
        </w:rPr>
        <w:t>.</w:t>
      </w:r>
    </w:p>
    <w:p w:rsidR="00203572" w:rsidRDefault="00203572">
      <w:pPr>
        <w:ind w:firstLine="567"/>
        <w:jc w:val="both"/>
        <w:rPr>
          <w:sz w:val="28"/>
          <w:szCs w:val="28"/>
        </w:rPr>
      </w:pPr>
    </w:p>
    <w:p w:rsidR="00222839" w:rsidRDefault="00222839" w:rsidP="0022283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рукописей, </w:t>
      </w:r>
      <w:r w:rsidRPr="00222839">
        <w:rPr>
          <w:sz w:val="28"/>
          <w:szCs w:val="28"/>
        </w:rPr>
        <w:t>порядок представления материалов для участия в конференции</w:t>
      </w:r>
      <w:r>
        <w:rPr>
          <w:sz w:val="28"/>
          <w:szCs w:val="28"/>
        </w:rPr>
        <w:t xml:space="preserve"> и оплаты </w:t>
      </w:r>
      <w:proofErr w:type="spellStart"/>
      <w:r>
        <w:rPr>
          <w:sz w:val="28"/>
          <w:szCs w:val="28"/>
        </w:rPr>
        <w:t>оргвзносов</w:t>
      </w:r>
      <w:proofErr w:type="spellEnd"/>
      <w:r>
        <w:rPr>
          <w:sz w:val="28"/>
          <w:szCs w:val="28"/>
        </w:rPr>
        <w:t xml:space="preserve"> размещены на сайте конференции </w:t>
      </w:r>
      <w:hyperlink r:id="rId9" w:history="1">
        <w:r>
          <w:rPr>
            <w:rStyle w:val="af0"/>
            <w:b/>
            <w:color w:val="auto"/>
            <w:sz w:val="28"/>
            <w:szCs w:val="28"/>
            <w:u w:val="none"/>
          </w:rPr>
          <w:t>https://ics.etu.ru</w:t>
        </w:r>
      </w:hyperlink>
      <w:r>
        <w:rPr>
          <w:sz w:val="28"/>
          <w:szCs w:val="28"/>
        </w:rPr>
        <w:t>.</w:t>
      </w:r>
    </w:p>
    <w:p w:rsidR="00222839" w:rsidRDefault="00222839">
      <w:pPr>
        <w:ind w:firstLine="567"/>
        <w:jc w:val="both"/>
        <w:rPr>
          <w:sz w:val="28"/>
          <w:szCs w:val="28"/>
        </w:rPr>
      </w:pPr>
    </w:p>
    <w:p w:rsidR="00203572" w:rsidRDefault="0003707A">
      <w:pPr>
        <w:ind w:firstLine="567"/>
        <w:jc w:val="both"/>
        <w:rPr>
          <w:i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Важно!</w:t>
      </w:r>
      <w:r w:rsidR="00671B39">
        <w:rPr>
          <w:b/>
          <w:bCs/>
          <w:i/>
          <w:iCs/>
          <w:sz w:val="28"/>
          <w:szCs w:val="28"/>
        </w:rPr>
        <w:t xml:space="preserve"> </w:t>
      </w:r>
      <w:r>
        <w:rPr>
          <w:i/>
          <w:sz w:val="28"/>
          <w:szCs w:val="28"/>
        </w:rPr>
        <w:t>Регистрируясь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на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сайте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отправляя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анкету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участника,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Вы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соглашаетесь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на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обработку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персональных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данных.</w:t>
      </w:r>
    </w:p>
    <w:p w:rsidR="00203572" w:rsidRDefault="0003707A">
      <w:pPr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Отправляя</w:t>
      </w:r>
      <w:r w:rsidR="00671B39">
        <w:rPr>
          <w:i/>
          <w:sz w:val="28"/>
          <w:szCs w:val="28"/>
        </w:rPr>
        <w:t xml:space="preserve"> рукопись </w:t>
      </w:r>
      <w:r>
        <w:rPr>
          <w:i/>
          <w:sz w:val="28"/>
          <w:szCs w:val="28"/>
        </w:rPr>
        <w:t>для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публикации,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автор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соглашается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тем,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что</w:t>
      </w:r>
      <w:r w:rsidR="00671B39">
        <w:rPr>
          <w:i/>
          <w:sz w:val="28"/>
          <w:szCs w:val="28"/>
        </w:rPr>
        <w:t xml:space="preserve"> О</w:t>
      </w:r>
      <w:r>
        <w:rPr>
          <w:i/>
          <w:sz w:val="28"/>
          <w:szCs w:val="28"/>
        </w:rPr>
        <w:t>ргкомитет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конференции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может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вносить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в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текст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редакторские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правки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или</w:t>
      </w:r>
      <w:r w:rsidR="00671B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сокращения.</w:t>
      </w:r>
    </w:p>
    <w:p w:rsidR="00203572" w:rsidRDefault="00203572">
      <w:pPr>
        <w:ind w:firstLine="567"/>
        <w:jc w:val="both"/>
        <w:rPr>
          <w:i/>
          <w:sz w:val="28"/>
          <w:szCs w:val="28"/>
        </w:rPr>
      </w:pPr>
    </w:p>
    <w:p w:rsidR="00203572" w:rsidRDefault="0003707A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  <w:lang w:val="be-BY"/>
        </w:rPr>
        <w:t>Оргвзнос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конференции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публикацией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</w:t>
      </w:r>
      <w:r w:rsidR="00671B39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1750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(для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коллектива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авторов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сумма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взноса</w:t>
      </w:r>
      <w:r w:rsidR="00671B39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1750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>).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Внести</w:t>
      </w:r>
      <w:r w:rsidR="00671B3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</w:t>
      </w:r>
      <w:r w:rsidR="001E4973">
        <w:rPr>
          <w:sz w:val="28"/>
          <w:szCs w:val="28"/>
        </w:rPr>
        <w:t>вз</w:t>
      </w:r>
      <w:r>
        <w:rPr>
          <w:sz w:val="28"/>
          <w:szCs w:val="28"/>
        </w:rPr>
        <w:t>нос</w:t>
      </w:r>
      <w:proofErr w:type="spellEnd"/>
      <w:r w:rsidR="00671B3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r w:rsidR="001E4973">
        <w:rPr>
          <w:sz w:val="28"/>
          <w:szCs w:val="28"/>
        </w:rPr>
        <w:t>еобхлдим</w:t>
      </w:r>
      <w:r>
        <w:rPr>
          <w:sz w:val="28"/>
          <w:szCs w:val="28"/>
        </w:rPr>
        <w:t>о</w:t>
      </w:r>
      <w:proofErr w:type="spellEnd"/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после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одобрения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материалов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позднее</w:t>
      </w:r>
      <w:r w:rsidR="00671B39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31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декабря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2026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г.</w:t>
      </w:r>
    </w:p>
    <w:p w:rsidR="00203572" w:rsidRDefault="0003707A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  <w:lang w:val="be-BY"/>
        </w:rPr>
        <w:t>Оргвзнос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за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участие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в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конференции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с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докладом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без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публикации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статьи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</w:rPr>
        <w:t>при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очного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участия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составляет</w:t>
      </w:r>
      <w:r w:rsidR="00671B39">
        <w:rPr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1250</w:t>
      </w:r>
      <w:r w:rsidR="00671B39">
        <w:rPr>
          <w:b/>
          <w:i/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руб</w:t>
      </w:r>
      <w:r>
        <w:rPr>
          <w:sz w:val="28"/>
          <w:szCs w:val="28"/>
          <w:lang w:val="be-BY"/>
        </w:rPr>
        <w:t>.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Заявки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на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участие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в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конференции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докладом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без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публикации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принимаются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до</w:t>
      </w:r>
      <w:r w:rsidR="00671B39">
        <w:rPr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10</w:t>
      </w:r>
      <w:r w:rsidR="00671B39">
        <w:rPr>
          <w:b/>
          <w:i/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января</w:t>
      </w:r>
      <w:r w:rsidR="00671B39">
        <w:rPr>
          <w:b/>
          <w:i/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2027</w:t>
      </w:r>
      <w:r w:rsidR="00671B39">
        <w:rPr>
          <w:b/>
          <w:i/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г.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</w:rPr>
        <w:t>Внесение</w:t>
      </w:r>
      <w:r w:rsidR="00671B3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оргвзноса</w:t>
      </w:r>
      <w:proofErr w:type="spellEnd"/>
      <w:r w:rsidR="00671B39">
        <w:rPr>
          <w:sz w:val="28"/>
          <w:szCs w:val="28"/>
        </w:rPr>
        <w:t xml:space="preserve"> </w:t>
      </w:r>
      <w:r w:rsidR="001E4973">
        <w:rPr>
          <w:sz w:val="28"/>
          <w:szCs w:val="28"/>
        </w:rPr>
        <w:t xml:space="preserve">–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позднее</w:t>
      </w:r>
      <w:r w:rsidR="00671B39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января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2027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г.</w:t>
      </w:r>
    </w:p>
    <w:p w:rsidR="00203572" w:rsidRDefault="0003707A">
      <w:pPr>
        <w:ind w:firstLine="567"/>
        <w:jc w:val="both"/>
        <w:rPr>
          <w:b/>
          <w:i/>
          <w:sz w:val="28"/>
          <w:szCs w:val="28"/>
        </w:rPr>
      </w:pPr>
      <w:r>
        <w:rPr>
          <w:sz w:val="28"/>
          <w:szCs w:val="28"/>
          <w:lang w:val="be-BY"/>
        </w:rPr>
        <w:t>Оргвзнос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за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участие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в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конференции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без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публикации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без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доклада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(с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выдачей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сертификата)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составляет</w:t>
      </w:r>
      <w:r w:rsidR="00671B39">
        <w:rPr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900</w:t>
      </w:r>
      <w:r w:rsidR="00671B39">
        <w:rPr>
          <w:b/>
          <w:i/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руб</w:t>
      </w:r>
      <w:r>
        <w:rPr>
          <w:sz w:val="28"/>
          <w:szCs w:val="28"/>
          <w:lang w:val="be-BY"/>
        </w:rPr>
        <w:t>.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Заявки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на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участие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в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конференции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без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публикации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и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доклада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принимаются</w:t>
      </w:r>
      <w:r w:rsidR="00671B39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до</w:t>
      </w:r>
      <w:r w:rsidR="00671B39">
        <w:rPr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15</w:t>
      </w:r>
      <w:r w:rsidR="00671B39">
        <w:rPr>
          <w:b/>
          <w:i/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января</w:t>
      </w:r>
      <w:r w:rsidR="00671B39">
        <w:rPr>
          <w:b/>
          <w:i/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2027</w:t>
      </w:r>
      <w:r w:rsidR="00671B39">
        <w:rPr>
          <w:b/>
          <w:i/>
          <w:sz w:val="28"/>
          <w:szCs w:val="28"/>
          <w:lang w:val="be-BY"/>
        </w:rPr>
        <w:t xml:space="preserve"> </w:t>
      </w:r>
      <w:r>
        <w:rPr>
          <w:b/>
          <w:i/>
          <w:sz w:val="28"/>
          <w:szCs w:val="28"/>
          <w:lang w:val="be-BY"/>
        </w:rPr>
        <w:t>г.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Внесение</w:t>
      </w:r>
      <w:r w:rsidR="00671B3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оргвзноса</w:t>
      </w:r>
      <w:proofErr w:type="spellEnd"/>
      <w:r w:rsidR="00671B39">
        <w:rPr>
          <w:sz w:val="28"/>
          <w:szCs w:val="28"/>
        </w:rPr>
        <w:t xml:space="preserve"> </w:t>
      </w:r>
      <w:r w:rsidR="001E4973">
        <w:rPr>
          <w:sz w:val="28"/>
          <w:szCs w:val="28"/>
        </w:rPr>
        <w:t xml:space="preserve">–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позднее</w:t>
      </w:r>
      <w:r w:rsidR="00671B39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15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января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2027</w:t>
      </w:r>
      <w:r w:rsidR="00671B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г.</w:t>
      </w:r>
    </w:p>
    <w:p w:rsidR="00203572" w:rsidRDefault="00203572">
      <w:pPr>
        <w:ind w:firstLine="567"/>
        <w:jc w:val="both"/>
        <w:rPr>
          <w:sz w:val="28"/>
          <w:szCs w:val="28"/>
        </w:rPr>
      </w:pPr>
    </w:p>
    <w:p w:rsidR="00203572" w:rsidRDefault="0003707A">
      <w:pPr>
        <w:ind w:firstLine="567"/>
        <w:jc w:val="both"/>
        <w:rPr>
          <w:rFonts w:eastAsia="Arial"/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>Студенты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аспиранты,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самостоятельного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(без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соавторства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научными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руководителями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старшими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коллегами),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освобождаются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внесения</w:t>
      </w:r>
      <w:r w:rsidR="00671B3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оргвзноса</w:t>
      </w:r>
      <w:proofErr w:type="spellEnd"/>
      <w:r>
        <w:rPr>
          <w:sz w:val="28"/>
          <w:szCs w:val="28"/>
        </w:rPr>
        <w:t>.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публикации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материалов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прислать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подтверждение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статуса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обучающегося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прикрепить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подписанную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рецензию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научного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(в</w:t>
      </w:r>
      <w:r w:rsidR="00671B39">
        <w:rPr>
          <w:sz w:val="28"/>
          <w:szCs w:val="28"/>
        </w:rPr>
        <w:t xml:space="preserve"> </w:t>
      </w:r>
      <w:r w:rsidR="001E4973">
        <w:rPr>
          <w:sz w:val="28"/>
          <w:szCs w:val="28"/>
        </w:rPr>
        <w:t>виде скана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="001E4973">
        <w:rPr>
          <w:sz w:val="28"/>
          <w:szCs w:val="28"/>
        </w:rPr>
        <w:t>ото</w:t>
      </w:r>
      <w:r>
        <w:rPr>
          <w:sz w:val="28"/>
          <w:szCs w:val="28"/>
        </w:rPr>
        <w:t>).</w:t>
      </w:r>
      <w:r w:rsidR="00671B39">
        <w:rPr>
          <w:rFonts w:ascii="Arial" w:eastAsia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Публикация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двух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или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более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статей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одного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автора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или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коллектива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авторов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не</w:t>
      </w:r>
      <w:r w:rsidR="00671B39">
        <w:rPr>
          <w:rFonts w:eastAsia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="Arial"/>
          <w:color w:val="000000" w:themeColor="text1"/>
          <w:sz w:val="28"/>
          <w:szCs w:val="28"/>
          <w:shd w:val="clear" w:color="auto" w:fill="FFFFFF"/>
        </w:rPr>
        <w:t>допускается.</w:t>
      </w:r>
    </w:p>
    <w:p w:rsidR="00203572" w:rsidRDefault="00203572">
      <w:pPr>
        <w:ind w:firstLine="567"/>
        <w:jc w:val="both"/>
        <w:rPr>
          <w:rFonts w:eastAsia="Arial"/>
          <w:color w:val="333333"/>
          <w:sz w:val="28"/>
          <w:szCs w:val="28"/>
          <w:shd w:val="clear" w:color="auto" w:fill="FFFFFF"/>
        </w:rPr>
      </w:pPr>
    </w:p>
    <w:p w:rsidR="00222839" w:rsidRDefault="00222839">
      <w:pPr>
        <w:ind w:firstLine="567"/>
        <w:jc w:val="both"/>
        <w:rPr>
          <w:rFonts w:eastAsia="Arial"/>
          <w:color w:val="333333"/>
          <w:sz w:val="28"/>
          <w:szCs w:val="28"/>
          <w:shd w:val="clear" w:color="auto" w:fill="FFFFFF"/>
        </w:rPr>
      </w:pPr>
    </w:p>
    <w:p w:rsidR="00ED1543" w:rsidRDefault="00ED1543">
      <w:pPr>
        <w:ind w:firstLine="567"/>
        <w:jc w:val="both"/>
        <w:rPr>
          <w:rFonts w:eastAsia="Arial"/>
          <w:color w:val="333333"/>
          <w:sz w:val="28"/>
          <w:szCs w:val="28"/>
          <w:shd w:val="clear" w:color="auto" w:fill="FFFFFF"/>
        </w:rPr>
      </w:pP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Оргкомитет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принимает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рассмотрению</w:t>
      </w:r>
      <w:r w:rsidR="00671B39">
        <w:rPr>
          <w:sz w:val="28"/>
          <w:szCs w:val="28"/>
        </w:rPr>
        <w:t xml:space="preserve"> </w:t>
      </w:r>
      <w:r w:rsidR="006F4DA7">
        <w:rPr>
          <w:sz w:val="28"/>
          <w:szCs w:val="28"/>
        </w:rPr>
        <w:t xml:space="preserve">рукописи и </w:t>
      </w:r>
      <w:r>
        <w:rPr>
          <w:sz w:val="28"/>
          <w:szCs w:val="28"/>
        </w:rPr>
        <w:t>заявки:</w:t>
      </w:r>
    </w:p>
    <w:p w:rsidR="00203572" w:rsidRDefault="0003707A" w:rsidP="00741A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671B39">
        <w:rPr>
          <w:sz w:val="28"/>
          <w:szCs w:val="28"/>
        </w:rPr>
        <w:t xml:space="preserve"> </w:t>
      </w:r>
      <w:r w:rsidR="00741A5C">
        <w:rPr>
          <w:sz w:val="28"/>
          <w:szCs w:val="28"/>
        </w:rPr>
        <w:t>содержа</w:t>
      </w:r>
      <w:r>
        <w:rPr>
          <w:sz w:val="28"/>
          <w:szCs w:val="28"/>
        </w:rPr>
        <w:t>щие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некорректн</w:t>
      </w:r>
      <w:r w:rsidR="00741A5C">
        <w:rPr>
          <w:sz w:val="28"/>
          <w:szCs w:val="28"/>
        </w:rPr>
        <w:t>ые</w:t>
      </w:r>
      <w:r w:rsidR="00671B39">
        <w:rPr>
          <w:sz w:val="28"/>
          <w:szCs w:val="28"/>
        </w:rPr>
        <w:t xml:space="preserve"> </w:t>
      </w:r>
      <w:r w:rsidR="00741A5C">
        <w:rPr>
          <w:sz w:val="28"/>
          <w:szCs w:val="28"/>
        </w:rPr>
        <w:t>цитирование 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заимствование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текста;</w:t>
      </w: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содержащие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многочисленные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признаки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генерации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ИИ-инструментами;</w:t>
      </w:r>
    </w:p>
    <w:p w:rsidR="00203572" w:rsidRDefault="0003707A" w:rsidP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имеющие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научности,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т.е.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отвечающие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логики,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доказательности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другим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требованиям,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предъявляемым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научным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текстам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(не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принимаются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тексты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публицистического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характера,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полемические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материалы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без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научного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аппарата</w:t>
      </w:r>
      <w:r w:rsidR="00151547">
        <w:rPr>
          <w:sz w:val="28"/>
          <w:szCs w:val="28"/>
        </w:rPr>
        <w:t xml:space="preserve"> и т.д.</w:t>
      </w:r>
      <w:r>
        <w:rPr>
          <w:sz w:val="28"/>
          <w:szCs w:val="28"/>
        </w:rPr>
        <w:t>);</w:t>
      </w:r>
    </w:p>
    <w:p w:rsidR="00203572" w:rsidRDefault="0003707A" w:rsidP="001515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указанным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оформлению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печатной</w:t>
      </w:r>
      <w:r w:rsidR="00151547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151547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="00151547">
        <w:rPr>
          <w:sz w:val="28"/>
          <w:szCs w:val="28"/>
        </w:rPr>
        <w:t>чительно</w:t>
      </w:r>
      <w:r w:rsidR="007C212C">
        <w:rPr>
          <w:sz w:val="28"/>
          <w:szCs w:val="28"/>
        </w:rPr>
        <w:t xml:space="preserve"> (±</w:t>
      </w:r>
      <w:r w:rsidR="00EB2CFA">
        <w:rPr>
          <w:sz w:val="28"/>
          <w:szCs w:val="28"/>
        </w:rPr>
        <w:t xml:space="preserve"> 1000 п. </w:t>
      </w:r>
      <w:proofErr w:type="spellStart"/>
      <w:r w:rsidR="00EB2CFA">
        <w:rPr>
          <w:sz w:val="28"/>
          <w:szCs w:val="28"/>
        </w:rPr>
        <w:t>зн</w:t>
      </w:r>
      <w:proofErr w:type="spellEnd"/>
      <w:r w:rsidR="00EB2CFA">
        <w:rPr>
          <w:sz w:val="28"/>
          <w:szCs w:val="28"/>
        </w:rPr>
        <w:t>.)</w:t>
      </w:r>
      <w:r w:rsidR="00671B39">
        <w:rPr>
          <w:sz w:val="28"/>
          <w:szCs w:val="28"/>
        </w:rPr>
        <w:t xml:space="preserve"> </w:t>
      </w:r>
      <w:r w:rsidR="00151547">
        <w:rPr>
          <w:sz w:val="28"/>
          <w:szCs w:val="28"/>
        </w:rPr>
        <w:t>меньше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заданного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объема;</w:t>
      </w: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тематике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конференции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ее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секций;</w:t>
      </w:r>
    </w:p>
    <w:p w:rsidR="00203572" w:rsidRDefault="0003707A" w:rsidP="00EB2C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671B39">
        <w:rPr>
          <w:sz w:val="28"/>
          <w:szCs w:val="28"/>
        </w:rPr>
        <w:t xml:space="preserve"> </w:t>
      </w:r>
      <w:r w:rsidR="00EB2CFA">
        <w:rPr>
          <w:sz w:val="28"/>
          <w:szCs w:val="28"/>
        </w:rPr>
        <w:t xml:space="preserve">содержащие </w:t>
      </w:r>
      <w:r>
        <w:rPr>
          <w:sz w:val="28"/>
          <w:szCs w:val="28"/>
        </w:rPr>
        <w:t>оскорбительные</w:t>
      </w:r>
      <w:r w:rsidR="00671B39">
        <w:rPr>
          <w:sz w:val="28"/>
          <w:szCs w:val="28"/>
        </w:rPr>
        <w:t xml:space="preserve"> </w:t>
      </w:r>
      <w:r w:rsidR="00EB2CFA">
        <w:rPr>
          <w:sz w:val="28"/>
          <w:szCs w:val="28"/>
        </w:rPr>
        <w:t xml:space="preserve">формулировки </w:t>
      </w:r>
      <w:r>
        <w:rPr>
          <w:sz w:val="28"/>
          <w:szCs w:val="28"/>
        </w:rPr>
        <w:t>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отношении</w:t>
      </w:r>
      <w:r w:rsidR="00671B39">
        <w:rPr>
          <w:sz w:val="28"/>
          <w:szCs w:val="28"/>
        </w:rPr>
        <w:t xml:space="preserve"> </w:t>
      </w:r>
      <w:r w:rsidR="00EB2CFA">
        <w:rPr>
          <w:sz w:val="28"/>
          <w:szCs w:val="28"/>
        </w:rPr>
        <w:t>моральных</w:t>
      </w:r>
      <w:r>
        <w:rPr>
          <w:sz w:val="28"/>
          <w:szCs w:val="28"/>
        </w:rPr>
        <w:t>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национальных,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религиозных</w:t>
      </w:r>
      <w:r w:rsidR="00EB2CFA">
        <w:rPr>
          <w:sz w:val="28"/>
          <w:szCs w:val="28"/>
        </w:rPr>
        <w:t xml:space="preserve"> и иных </w:t>
      </w:r>
      <w:r>
        <w:rPr>
          <w:sz w:val="28"/>
          <w:szCs w:val="28"/>
        </w:rPr>
        <w:t>чувств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читателей;</w:t>
      </w:r>
    </w:p>
    <w:p w:rsidR="00203572" w:rsidRDefault="0003707A" w:rsidP="00EB2C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нуждающиеся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объемной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корректуре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(многочисленные</w:t>
      </w:r>
      <w:r w:rsidR="00EB2CFA">
        <w:rPr>
          <w:sz w:val="28"/>
          <w:szCs w:val="28"/>
        </w:rPr>
        <w:t xml:space="preserve"> </w:t>
      </w:r>
      <w:r>
        <w:rPr>
          <w:sz w:val="28"/>
          <w:szCs w:val="28"/>
        </w:rPr>
        <w:t>опечатки</w:t>
      </w:r>
      <w:r w:rsidR="00EB2CFA">
        <w:rPr>
          <w:sz w:val="28"/>
          <w:szCs w:val="28"/>
        </w:rPr>
        <w:t>,</w:t>
      </w:r>
      <w:r w:rsidR="00671B39">
        <w:rPr>
          <w:sz w:val="28"/>
          <w:szCs w:val="28"/>
        </w:rPr>
        <w:t xml:space="preserve"> </w:t>
      </w:r>
      <w:r w:rsidR="00EB2CFA">
        <w:rPr>
          <w:sz w:val="28"/>
          <w:szCs w:val="28"/>
        </w:rPr>
        <w:t>орфографические и пунктуационные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ошибки);</w:t>
      </w: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высланные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после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окончания</w:t>
      </w:r>
      <w:r w:rsidR="00671B39">
        <w:rPr>
          <w:sz w:val="28"/>
          <w:szCs w:val="28"/>
        </w:rPr>
        <w:t xml:space="preserve"> </w:t>
      </w:r>
      <w:r w:rsidR="00D625B6">
        <w:rPr>
          <w:sz w:val="28"/>
          <w:szCs w:val="28"/>
        </w:rPr>
        <w:t xml:space="preserve">указанного </w:t>
      </w:r>
      <w:r>
        <w:rPr>
          <w:sz w:val="28"/>
          <w:szCs w:val="28"/>
        </w:rPr>
        <w:t>срока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приема.</w:t>
      </w:r>
    </w:p>
    <w:p w:rsidR="0003707A" w:rsidRDefault="0003707A">
      <w:pPr>
        <w:ind w:firstLine="567"/>
        <w:jc w:val="both"/>
        <w:rPr>
          <w:sz w:val="28"/>
          <w:szCs w:val="28"/>
        </w:rPr>
      </w:pPr>
    </w:p>
    <w:p w:rsidR="00203572" w:rsidRDefault="0003707A" w:rsidP="00D625B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Оргкомитет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вступает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дискуссию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мотивам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рассмотрения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отдельных</w:t>
      </w:r>
      <w:r w:rsidR="00D625B6">
        <w:rPr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дает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справок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ходе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экспертизы.</w:t>
      </w:r>
    </w:p>
    <w:p w:rsidR="00203572" w:rsidRDefault="000370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содержание</w:t>
      </w:r>
      <w:r w:rsidR="00671B39">
        <w:rPr>
          <w:sz w:val="28"/>
          <w:szCs w:val="28"/>
        </w:rPr>
        <w:t xml:space="preserve"> </w:t>
      </w:r>
      <w:r w:rsidR="00D625B6">
        <w:rPr>
          <w:sz w:val="28"/>
          <w:szCs w:val="28"/>
        </w:rPr>
        <w:t>рукописей в полном объеме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несут</w:t>
      </w:r>
      <w:r w:rsidR="00671B39">
        <w:rPr>
          <w:sz w:val="28"/>
          <w:szCs w:val="28"/>
        </w:rPr>
        <w:t xml:space="preserve"> </w:t>
      </w:r>
      <w:r>
        <w:rPr>
          <w:sz w:val="28"/>
          <w:szCs w:val="28"/>
        </w:rPr>
        <w:t>авторы.</w:t>
      </w:r>
    </w:p>
    <w:p w:rsidR="00203572" w:rsidRDefault="00203572">
      <w:pPr>
        <w:ind w:firstLine="567"/>
        <w:jc w:val="both"/>
        <w:rPr>
          <w:sz w:val="28"/>
          <w:szCs w:val="28"/>
        </w:rPr>
      </w:pPr>
    </w:p>
    <w:p w:rsidR="00222839" w:rsidRDefault="00222839">
      <w:pPr>
        <w:ind w:firstLine="567"/>
        <w:jc w:val="both"/>
        <w:rPr>
          <w:sz w:val="28"/>
          <w:szCs w:val="28"/>
        </w:rPr>
      </w:pPr>
    </w:p>
    <w:p w:rsidR="00222839" w:rsidRDefault="00222839">
      <w:pPr>
        <w:ind w:firstLine="567"/>
        <w:jc w:val="both"/>
        <w:rPr>
          <w:sz w:val="28"/>
          <w:szCs w:val="28"/>
        </w:rPr>
      </w:pPr>
    </w:p>
    <w:p w:rsidR="00203572" w:rsidRDefault="00203572">
      <w:pPr>
        <w:ind w:firstLine="567"/>
        <w:jc w:val="both"/>
        <w:rPr>
          <w:sz w:val="28"/>
          <w:szCs w:val="28"/>
        </w:rPr>
      </w:pPr>
    </w:p>
    <w:p w:rsidR="00203572" w:rsidRDefault="0003707A">
      <w:pPr>
        <w:pStyle w:val="5"/>
        <w:spacing w:line="240" w:lineRule="auto"/>
        <w:rPr>
          <w:szCs w:val="28"/>
        </w:rPr>
      </w:pPr>
      <w:r>
        <w:rPr>
          <w:szCs w:val="28"/>
        </w:rPr>
        <w:t>Место</w:t>
      </w:r>
      <w:r w:rsidR="00671B39">
        <w:rPr>
          <w:szCs w:val="28"/>
        </w:rPr>
        <w:t xml:space="preserve"> </w:t>
      </w:r>
      <w:r>
        <w:rPr>
          <w:szCs w:val="28"/>
        </w:rPr>
        <w:t>проведения</w:t>
      </w:r>
      <w:r w:rsidR="00671B39">
        <w:rPr>
          <w:szCs w:val="28"/>
        </w:rPr>
        <w:t xml:space="preserve"> </w:t>
      </w:r>
      <w:r>
        <w:rPr>
          <w:szCs w:val="28"/>
        </w:rPr>
        <w:t>конференции</w:t>
      </w:r>
    </w:p>
    <w:p w:rsidR="00203572" w:rsidRDefault="0003707A">
      <w:pPr>
        <w:pStyle w:val="10"/>
        <w:spacing w:line="240" w:lineRule="auto"/>
        <w:ind w:left="0" w:right="0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Санкт-Петербургский</w:t>
      </w:r>
      <w:r w:rsidR="00671B39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государственный</w:t>
      </w:r>
    </w:p>
    <w:p w:rsidR="00203572" w:rsidRDefault="0003707A">
      <w:pPr>
        <w:pStyle w:val="10"/>
        <w:spacing w:line="240" w:lineRule="auto"/>
        <w:ind w:left="0" w:right="124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электротехнический</w:t>
      </w:r>
      <w:r w:rsidR="00671B39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университет</w:t>
      </w:r>
      <w:r w:rsidR="00671B39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“ЛЭТИ”</w:t>
      </w:r>
    </w:p>
    <w:p w:rsidR="00203572" w:rsidRDefault="00203572">
      <w:pPr>
        <w:pStyle w:val="10"/>
        <w:spacing w:line="240" w:lineRule="auto"/>
        <w:ind w:left="0" w:right="124"/>
        <w:rPr>
          <w:color w:val="0070C0"/>
          <w:sz w:val="28"/>
          <w:szCs w:val="28"/>
        </w:rPr>
      </w:pPr>
    </w:p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9"/>
        <w:gridCol w:w="4915"/>
      </w:tblGrid>
      <w:tr w:rsidR="00203572">
        <w:trPr>
          <w:trHeight w:hRule="exact" w:val="1258"/>
        </w:trPr>
        <w:tc>
          <w:tcPr>
            <w:tcW w:w="2506" w:type="pct"/>
          </w:tcPr>
          <w:p w:rsidR="00203572" w:rsidRDefault="000370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Адрес:</w:t>
            </w:r>
          </w:p>
          <w:p w:rsidR="00203572" w:rsidRDefault="000370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Санкт–Петербург,</w:t>
            </w:r>
          </w:p>
          <w:p w:rsidR="00203572" w:rsidRDefault="000370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Проф.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Попова,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5,</w:t>
            </w:r>
          </w:p>
          <w:p w:rsidR="00203572" w:rsidRDefault="000370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5-й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ауд.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корпус.</w:t>
            </w:r>
          </w:p>
        </w:tc>
        <w:tc>
          <w:tcPr>
            <w:tcW w:w="2494" w:type="pct"/>
          </w:tcPr>
          <w:p w:rsidR="00203572" w:rsidRDefault="000370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Проезд:</w:t>
            </w:r>
          </w:p>
          <w:p w:rsidR="00203572" w:rsidRDefault="000370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метро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8"/>
                <w:szCs w:val="28"/>
              </w:rPr>
              <w:t>“</w:t>
            </w:r>
            <w:r>
              <w:rPr>
                <w:sz w:val="28"/>
                <w:szCs w:val="28"/>
              </w:rPr>
              <w:t>Петроградская</w:t>
            </w:r>
            <w:r>
              <w:rPr>
                <w:i/>
                <w:iCs/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>,</w:t>
            </w:r>
          </w:p>
          <w:p w:rsidR="00203572" w:rsidRDefault="000370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128,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185,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191,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227,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249,</w:t>
            </w:r>
          </w:p>
          <w:p w:rsidR="00203572" w:rsidRDefault="0003707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трол</w:t>
            </w:r>
            <w:proofErr w:type="spellEnd"/>
            <w:r>
              <w:rPr>
                <w:sz w:val="28"/>
                <w:szCs w:val="28"/>
              </w:rPr>
              <w:t>.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</w:p>
        </w:tc>
      </w:tr>
    </w:tbl>
    <w:p w:rsidR="00203572" w:rsidRDefault="0003707A">
      <w:pPr>
        <w:pStyle w:val="1"/>
        <w:rPr>
          <w:sz w:val="28"/>
          <w:szCs w:val="28"/>
        </w:rPr>
      </w:pPr>
      <w:r>
        <w:rPr>
          <w:sz w:val="28"/>
          <w:szCs w:val="28"/>
        </w:rPr>
        <w:t>Контакты:</w:t>
      </w:r>
    </w:p>
    <w:tbl>
      <w:tblPr>
        <w:tblW w:w="5000" w:type="pct"/>
        <w:tblBorders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185"/>
        <w:gridCol w:w="3248"/>
        <w:gridCol w:w="3421"/>
      </w:tblGrid>
      <w:tr w:rsidR="00203572">
        <w:trPr>
          <w:trHeight w:val="560"/>
        </w:trPr>
        <w:tc>
          <w:tcPr>
            <w:tcW w:w="1616" w:type="pct"/>
          </w:tcPr>
          <w:p w:rsidR="00203572" w:rsidRDefault="0003707A">
            <w:pPr>
              <w:pStyle w:val="21"/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Тел.:</w:t>
            </w:r>
          </w:p>
          <w:p w:rsidR="00203572" w:rsidRDefault="0003707A">
            <w:pPr>
              <w:pStyle w:val="21"/>
              <w:spacing w:after="0" w:line="240" w:lineRule="auto"/>
              <w:jc w:val="center"/>
              <w:rPr>
                <w:color w:val="7030A0"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(812)</w:t>
            </w:r>
            <w:r w:rsidR="00671B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346–47–83</w:t>
            </w:r>
          </w:p>
        </w:tc>
        <w:tc>
          <w:tcPr>
            <w:tcW w:w="1648" w:type="pct"/>
          </w:tcPr>
          <w:p w:rsidR="00203572" w:rsidRDefault="0003707A">
            <w:pPr>
              <w:pStyle w:val="21"/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E</w:t>
            </w:r>
            <w:r>
              <w:rPr>
                <w:b/>
                <w:bCs/>
                <w:sz w:val="28"/>
                <w:szCs w:val="28"/>
              </w:rPr>
              <w:t>–</w:t>
            </w:r>
            <w:r>
              <w:rPr>
                <w:b/>
                <w:bCs/>
                <w:sz w:val="28"/>
                <w:szCs w:val="28"/>
                <w:lang w:val="en-US"/>
              </w:rPr>
              <w:t>mail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  <w:p w:rsidR="00203572" w:rsidRDefault="000370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IKO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XXI</w:t>
            </w:r>
            <w:r>
              <w:rPr>
                <w:sz w:val="28"/>
                <w:szCs w:val="28"/>
              </w:rPr>
              <w:t>@</w:t>
            </w:r>
            <w:proofErr w:type="spellStart"/>
            <w:r>
              <w:rPr>
                <w:sz w:val="28"/>
                <w:szCs w:val="28"/>
                <w:lang w:val="en-US"/>
              </w:rPr>
              <w:t>gmail</w:t>
            </w:r>
            <w:proofErr w:type="spellEnd"/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com</w:t>
            </w:r>
          </w:p>
        </w:tc>
        <w:tc>
          <w:tcPr>
            <w:tcW w:w="1736" w:type="pct"/>
          </w:tcPr>
          <w:p w:rsidR="00203572" w:rsidRDefault="000370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Сайт/</w:t>
            </w:r>
            <w:r>
              <w:rPr>
                <w:b/>
                <w:sz w:val="28"/>
                <w:szCs w:val="28"/>
                <w:lang w:val="en-US"/>
              </w:rPr>
              <w:t>Site</w:t>
            </w:r>
            <w:r>
              <w:rPr>
                <w:b/>
                <w:sz w:val="28"/>
                <w:szCs w:val="28"/>
              </w:rPr>
              <w:t>:</w:t>
            </w:r>
          </w:p>
          <w:p w:rsidR="00203572" w:rsidRDefault="000370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https</w:t>
            </w:r>
            <w:r>
              <w:rPr>
                <w:sz w:val="28"/>
                <w:szCs w:val="28"/>
              </w:rPr>
              <w:t>://</w:t>
            </w:r>
            <w:proofErr w:type="spellStart"/>
            <w:r>
              <w:rPr>
                <w:sz w:val="28"/>
                <w:szCs w:val="28"/>
                <w:lang w:val="en-US"/>
              </w:rPr>
              <w:t>ics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etu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203572" w:rsidRDefault="00203572">
      <w:pPr>
        <w:ind w:right="54"/>
        <w:rPr>
          <w:sz w:val="28"/>
          <w:szCs w:val="28"/>
        </w:rPr>
      </w:pPr>
    </w:p>
    <w:sectPr w:rsidR="00203572" w:rsidSect="008243AD">
      <w:footnotePr>
        <w:numFmt w:val="chicago"/>
      </w:footnotePr>
      <w:pgSz w:w="11906" w:h="16838"/>
      <w:pgMar w:top="1134" w:right="1134" w:bottom="1134" w:left="1134" w:header="397" w:footer="39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F2F09"/>
    <w:multiLevelType w:val="multilevel"/>
    <w:tmpl w:val="3D0F2F0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9F4308"/>
    <w:multiLevelType w:val="multilevel"/>
    <w:tmpl w:val="629F430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142"/>
  <w:doNotHyphenateCaps/>
  <w:noPunctuationKerning/>
  <w:characterSpacingControl w:val="doNotCompress"/>
  <w:footnotePr>
    <w:numFmt w:val="chicago"/>
  </w:foot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A2"/>
    <w:rsid w:val="000042B2"/>
    <w:rsid w:val="0001630F"/>
    <w:rsid w:val="000207F1"/>
    <w:rsid w:val="00022282"/>
    <w:rsid w:val="00024B06"/>
    <w:rsid w:val="00026416"/>
    <w:rsid w:val="00027CAD"/>
    <w:rsid w:val="00030E56"/>
    <w:rsid w:val="00035F38"/>
    <w:rsid w:val="0003707A"/>
    <w:rsid w:val="00040478"/>
    <w:rsid w:val="0006254F"/>
    <w:rsid w:val="000665B6"/>
    <w:rsid w:val="00074534"/>
    <w:rsid w:val="000759A6"/>
    <w:rsid w:val="00077D57"/>
    <w:rsid w:val="00080CB7"/>
    <w:rsid w:val="000A0ABB"/>
    <w:rsid w:val="000C12D7"/>
    <w:rsid w:val="000C5421"/>
    <w:rsid w:val="000E6FCB"/>
    <w:rsid w:val="000F652A"/>
    <w:rsid w:val="00105E9A"/>
    <w:rsid w:val="00106325"/>
    <w:rsid w:val="00111978"/>
    <w:rsid w:val="00124105"/>
    <w:rsid w:val="00124306"/>
    <w:rsid w:val="00124627"/>
    <w:rsid w:val="00126633"/>
    <w:rsid w:val="00135880"/>
    <w:rsid w:val="00141FA3"/>
    <w:rsid w:val="001422EA"/>
    <w:rsid w:val="00151547"/>
    <w:rsid w:val="00157C90"/>
    <w:rsid w:val="0016253F"/>
    <w:rsid w:val="0017110C"/>
    <w:rsid w:val="00172386"/>
    <w:rsid w:val="00173FD9"/>
    <w:rsid w:val="00181A99"/>
    <w:rsid w:val="0018279F"/>
    <w:rsid w:val="001830CB"/>
    <w:rsid w:val="0018623E"/>
    <w:rsid w:val="00186D69"/>
    <w:rsid w:val="00186E98"/>
    <w:rsid w:val="00194184"/>
    <w:rsid w:val="001A7C44"/>
    <w:rsid w:val="001C0620"/>
    <w:rsid w:val="001C3F17"/>
    <w:rsid w:val="001D0CD8"/>
    <w:rsid w:val="001D132A"/>
    <w:rsid w:val="001E1911"/>
    <w:rsid w:val="001E4800"/>
    <w:rsid w:val="001E4973"/>
    <w:rsid w:val="001E6504"/>
    <w:rsid w:val="002029C9"/>
    <w:rsid w:val="00203572"/>
    <w:rsid w:val="00210A35"/>
    <w:rsid w:val="00211FC5"/>
    <w:rsid w:val="0021242F"/>
    <w:rsid w:val="00215516"/>
    <w:rsid w:val="00216E8D"/>
    <w:rsid w:val="00221CB4"/>
    <w:rsid w:val="00222839"/>
    <w:rsid w:val="00223E6E"/>
    <w:rsid w:val="002242EA"/>
    <w:rsid w:val="00234035"/>
    <w:rsid w:val="00235502"/>
    <w:rsid w:val="0025255A"/>
    <w:rsid w:val="002555C8"/>
    <w:rsid w:val="00257D6A"/>
    <w:rsid w:val="00262048"/>
    <w:rsid w:val="00264799"/>
    <w:rsid w:val="00272401"/>
    <w:rsid w:val="002843BB"/>
    <w:rsid w:val="00285164"/>
    <w:rsid w:val="00291B0C"/>
    <w:rsid w:val="0029566A"/>
    <w:rsid w:val="00296F29"/>
    <w:rsid w:val="002A06A9"/>
    <w:rsid w:val="002A146E"/>
    <w:rsid w:val="002A1A97"/>
    <w:rsid w:val="002A3683"/>
    <w:rsid w:val="002C0D0A"/>
    <w:rsid w:val="002C5ED4"/>
    <w:rsid w:val="002C7CD9"/>
    <w:rsid w:val="002D07BA"/>
    <w:rsid w:val="002D0B37"/>
    <w:rsid w:val="002D22F3"/>
    <w:rsid w:val="002E02FA"/>
    <w:rsid w:val="002E093A"/>
    <w:rsid w:val="002F0D99"/>
    <w:rsid w:val="002F311C"/>
    <w:rsid w:val="002F3329"/>
    <w:rsid w:val="002F4F28"/>
    <w:rsid w:val="00303B8E"/>
    <w:rsid w:val="0030597C"/>
    <w:rsid w:val="00307413"/>
    <w:rsid w:val="00312451"/>
    <w:rsid w:val="00316647"/>
    <w:rsid w:val="003229AE"/>
    <w:rsid w:val="0032410E"/>
    <w:rsid w:val="00325D1B"/>
    <w:rsid w:val="00326216"/>
    <w:rsid w:val="00330C5D"/>
    <w:rsid w:val="003334D6"/>
    <w:rsid w:val="00333C15"/>
    <w:rsid w:val="00337CB6"/>
    <w:rsid w:val="00343FAD"/>
    <w:rsid w:val="00345C74"/>
    <w:rsid w:val="003523ED"/>
    <w:rsid w:val="00352A50"/>
    <w:rsid w:val="00370028"/>
    <w:rsid w:val="00375F60"/>
    <w:rsid w:val="003807B0"/>
    <w:rsid w:val="00380CBF"/>
    <w:rsid w:val="00383118"/>
    <w:rsid w:val="0038432D"/>
    <w:rsid w:val="003868DE"/>
    <w:rsid w:val="0038728F"/>
    <w:rsid w:val="00394774"/>
    <w:rsid w:val="003A6F88"/>
    <w:rsid w:val="003B20A0"/>
    <w:rsid w:val="003B3A09"/>
    <w:rsid w:val="003B43C6"/>
    <w:rsid w:val="003B4C19"/>
    <w:rsid w:val="003C02C7"/>
    <w:rsid w:val="003D7F73"/>
    <w:rsid w:val="003E4E81"/>
    <w:rsid w:val="003E5F76"/>
    <w:rsid w:val="00402AF9"/>
    <w:rsid w:val="00402C85"/>
    <w:rsid w:val="0040390F"/>
    <w:rsid w:val="004125F6"/>
    <w:rsid w:val="00416CB0"/>
    <w:rsid w:val="00425648"/>
    <w:rsid w:val="004257A5"/>
    <w:rsid w:val="00430F6D"/>
    <w:rsid w:val="00435147"/>
    <w:rsid w:val="00437261"/>
    <w:rsid w:val="0044117F"/>
    <w:rsid w:val="00452AC1"/>
    <w:rsid w:val="00461A36"/>
    <w:rsid w:val="00461B8A"/>
    <w:rsid w:val="00464A7B"/>
    <w:rsid w:val="004660FD"/>
    <w:rsid w:val="00474277"/>
    <w:rsid w:val="0047508F"/>
    <w:rsid w:val="00476125"/>
    <w:rsid w:val="00477B59"/>
    <w:rsid w:val="0048056B"/>
    <w:rsid w:val="00482A73"/>
    <w:rsid w:val="00486505"/>
    <w:rsid w:val="00486B82"/>
    <w:rsid w:val="0049716B"/>
    <w:rsid w:val="004A01C2"/>
    <w:rsid w:val="004C3CA4"/>
    <w:rsid w:val="004C42F0"/>
    <w:rsid w:val="004C5384"/>
    <w:rsid w:val="004D0D62"/>
    <w:rsid w:val="004D11E4"/>
    <w:rsid w:val="004D18C5"/>
    <w:rsid w:val="004D1A24"/>
    <w:rsid w:val="004D7EF1"/>
    <w:rsid w:val="004E01C6"/>
    <w:rsid w:val="004E4CB2"/>
    <w:rsid w:val="004E50B2"/>
    <w:rsid w:val="00500E38"/>
    <w:rsid w:val="00504DB2"/>
    <w:rsid w:val="00507A01"/>
    <w:rsid w:val="00514202"/>
    <w:rsid w:val="005142CD"/>
    <w:rsid w:val="005249C6"/>
    <w:rsid w:val="00532C8E"/>
    <w:rsid w:val="00534E31"/>
    <w:rsid w:val="00537D23"/>
    <w:rsid w:val="0054336C"/>
    <w:rsid w:val="00545611"/>
    <w:rsid w:val="0054655B"/>
    <w:rsid w:val="00546D4B"/>
    <w:rsid w:val="00552CD6"/>
    <w:rsid w:val="00553BE0"/>
    <w:rsid w:val="00560A17"/>
    <w:rsid w:val="00563A90"/>
    <w:rsid w:val="00570DBC"/>
    <w:rsid w:val="005726D8"/>
    <w:rsid w:val="00580C75"/>
    <w:rsid w:val="00581021"/>
    <w:rsid w:val="005813E5"/>
    <w:rsid w:val="005836A7"/>
    <w:rsid w:val="00584764"/>
    <w:rsid w:val="00591107"/>
    <w:rsid w:val="00591F68"/>
    <w:rsid w:val="005956D5"/>
    <w:rsid w:val="00596083"/>
    <w:rsid w:val="00597E9A"/>
    <w:rsid w:val="005A2E55"/>
    <w:rsid w:val="005B296E"/>
    <w:rsid w:val="005B3FB3"/>
    <w:rsid w:val="005B72A5"/>
    <w:rsid w:val="005C251E"/>
    <w:rsid w:val="005C6C15"/>
    <w:rsid w:val="005D36C3"/>
    <w:rsid w:val="005D65C9"/>
    <w:rsid w:val="005D7887"/>
    <w:rsid w:val="00601577"/>
    <w:rsid w:val="0060255A"/>
    <w:rsid w:val="006141B4"/>
    <w:rsid w:val="00615EDE"/>
    <w:rsid w:val="00623432"/>
    <w:rsid w:val="00625814"/>
    <w:rsid w:val="00625ED2"/>
    <w:rsid w:val="00630483"/>
    <w:rsid w:val="00630495"/>
    <w:rsid w:val="0063053A"/>
    <w:rsid w:val="00630703"/>
    <w:rsid w:val="00636137"/>
    <w:rsid w:val="00637267"/>
    <w:rsid w:val="006379E6"/>
    <w:rsid w:val="006408E7"/>
    <w:rsid w:val="00642E49"/>
    <w:rsid w:val="00646630"/>
    <w:rsid w:val="00670616"/>
    <w:rsid w:val="00671B39"/>
    <w:rsid w:val="006A5740"/>
    <w:rsid w:val="006A5E82"/>
    <w:rsid w:val="006A7AD8"/>
    <w:rsid w:val="006B234B"/>
    <w:rsid w:val="006B2B3F"/>
    <w:rsid w:val="006B7930"/>
    <w:rsid w:val="006C576E"/>
    <w:rsid w:val="006D60BB"/>
    <w:rsid w:val="006D6E21"/>
    <w:rsid w:val="006E4AE3"/>
    <w:rsid w:val="006F27F0"/>
    <w:rsid w:val="006F4DA7"/>
    <w:rsid w:val="006F5468"/>
    <w:rsid w:val="00715073"/>
    <w:rsid w:val="0073196F"/>
    <w:rsid w:val="007345D2"/>
    <w:rsid w:val="007360C1"/>
    <w:rsid w:val="00741A5C"/>
    <w:rsid w:val="00744F60"/>
    <w:rsid w:val="00751365"/>
    <w:rsid w:val="0075202E"/>
    <w:rsid w:val="00756C11"/>
    <w:rsid w:val="00757628"/>
    <w:rsid w:val="00764944"/>
    <w:rsid w:val="00766915"/>
    <w:rsid w:val="00770CAC"/>
    <w:rsid w:val="00772355"/>
    <w:rsid w:val="00774A02"/>
    <w:rsid w:val="0078402D"/>
    <w:rsid w:val="007867F5"/>
    <w:rsid w:val="00787271"/>
    <w:rsid w:val="007A4195"/>
    <w:rsid w:val="007A6882"/>
    <w:rsid w:val="007B3ED6"/>
    <w:rsid w:val="007B5714"/>
    <w:rsid w:val="007C212C"/>
    <w:rsid w:val="007C2608"/>
    <w:rsid w:val="007C4B93"/>
    <w:rsid w:val="007C4D3B"/>
    <w:rsid w:val="007C5C1E"/>
    <w:rsid w:val="007E64A7"/>
    <w:rsid w:val="007F12B0"/>
    <w:rsid w:val="007F76F4"/>
    <w:rsid w:val="007F7CBC"/>
    <w:rsid w:val="008038BA"/>
    <w:rsid w:val="00806FBF"/>
    <w:rsid w:val="00810834"/>
    <w:rsid w:val="008134F0"/>
    <w:rsid w:val="00814945"/>
    <w:rsid w:val="00816674"/>
    <w:rsid w:val="008225B9"/>
    <w:rsid w:val="008243AD"/>
    <w:rsid w:val="008276C6"/>
    <w:rsid w:val="00831080"/>
    <w:rsid w:val="0083412A"/>
    <w:rsid w:val="00847D3F"/>
    <w:rsid w:val="008552C6"/>
    <w:rsid w:val="0085792F"/>
    <w:rsid w:val="008610C8"/>
    <w:rsid w:val="008634EE"/>
    <w:rsid w:val="00863ADB"/>
    <w:rsid w:val="008750AC"/>
    <w:rsid w:val="0087793A"/>
    <w:rsid w:val="00886C7D"/>
    <w:rsid w:val="008939C5"/>
    <w:rsid w:val="00896E07"/>
    <w:rsid w:val="008A1634"/>
    <w:rsid w:val="008A193B"/>
    <w:rsid w:val="008B161A"/>
    <w:rsid w:val="008B311E"/>
    <w:rsid w:val="008B48A3"/>
    <w:rsid w:val="008B55ED"/>
    <w:rsid w:val="008C10DD"/>
    <w:rsid w:val="008C1C1B"/>
    <w:rsid w:val="008C2D6A"/>
    <w:rsid w:val="008C52BC"/>
    <w:rsid w:val="008D2A80"/>
    <w:rsid w:val="008D3339"/>
    <w:rsid w:val="008D3F44"/>
    <w:rsid w:val="008E32C2"/>
    <w:rsid w:val="008E50B9"/>
    <w:rsid w:val="008F66E3"/>
    <w:rsid w:val="008F7086"/>
    <w:rsid w:val="0090420C"/>
    <w:rsid w:val="00905451"/>
    <w:rsid w:val="00905545"/>
    <w:rsid w:val="009072EA"/>
    <w:rsid w:val="00916BB8"/>
    <w:rsid w:val="009173A5"/>
    <w:rsid w:val="009224F7"/>
    <w:rsid w:val="00922CB0"/>
    <w:rsid w:val="00926CF2"/>
    <w:rsid w:val="00927314"/>
    <w:rsid w:val="0093048A"/>
    <w:rsid w:val="00932785"/>
    <w:rsid w:val="009353AA"/>
    <w:rsid w:val="009366BF"/>
    <w:rsid w:val="00936866"/>
    <w:rsid w:val="009401E5"/>
    <w:rsid w:val="0094208F"/>
    <w:rsid w:val="0094796B"/>
    <w:rsid w:val="0095014B"/>
    <w:rsid w:val="00951D89"/>
    <w:rsid w:val="00954911"/>
    <w:rsid w:val="009643FD"/>
    <w:rsid w:val="00966B5C"/>
    <w:rsid w:val="00973D4E"/>
    <w:rsid w:val="00982185"/>
    <w:rsid w:val="00984FE8"/>
    <w:rsid w:val="009910EB"/>
    <w:rsid w:val="009913A4"/>
    <w:rsid w:val="009931A1"/>
    <w:rsid w:val="0099428B"/>
    <w:rsid w:val="00996A52"/>
    <w:rsid w:val="009A4F03"/>
    <w:rsid w:val="009B2691"/>
    <w:rsid w:val="009B2D79"/>
    <w:rsid w:val="009C5073"/>
    <w:rsid w:val="009D1477"/>
    <w:rsid w:val="009D1675"/>
    <w:rsid w:val="009D5C75"/>
    <w:rsid w:val="009D72BB"/>
    <w:rsid w:val="009E6123"/>
    <w:rsid w:val="009E6A39"/>
    <w:rsid w:val="009F1408"/>
    <w:rsid w:val="009F2383"/>
    <w:rsid w:val="00A0289E"/>
    <w:rsid w:val="00A05FC4"/>
    <w:rsid w:val="00A10500"/>
    <w:rsid w:val="00A11392"/>
    <w:rsid w:val="00A13124"/>
    <w:rsid w:val="00A14D44"/>
    <w:rsid w:val="00A16093"/>
    <w:rsid w:val="00A17099"/>
    <w:rsid w:val="00A220C0"/>
    <w:rsid w:val="00A249CA"/>
    <w:rsid w:val="00A2706C"/>
    <w:rsid w:val="00A27D48"/>
    <w:rsid w:val="00A32563"/>
    <w:rsid w:val="00A33325"/>
    <w:rsid w:val="00A36B48"/>
    <w:rsid w:val="00A3753D"/>
    <w:rsid w:val="00A52C86"/>
    <w:rsid w:val="00A5663E"/>
    <w:rsid w:val="00A624FB"/>
    <w:rsid w:val="00A653FD"/>
    <w:rsid w:val="00A70D52"/>
    <w:rsid w:val="00A73156"/>
    <w:rsid w:val="00A8049E"/>
    <w:rsid w:val="00A84230"/>
    <w:rsid w:val="00A850D6"/>
    <w:rsid w:val="00A86A97"/>
    <w:rsid w:val="00A86E7F"/>
    <w:rsid w:val="00A87308"/>
    <w:rsid w:val="00A87B0F"/>
    <w:rsid w:val="00AA21D1"/>
    <w:rsid w:val="00AB6035"/>
    <w:rsid w:val="00AC2B3A"/>
    <w:rsid w:val="00AC435F"/>
    <w:rsid w:val="00AC5F31"/>
    <w:rsid w:val="00AD0CCB"/>
    <w:rsid w:val="00AF3E4A"/>
    <w:rsid w:val="00B15652"/>
    <w:rsid w:val="00B207E3"/>
    <w:rsid w:val="00B22025"/>
    <w:rsid w:val="00B31FB1"/>
    <w:rsid w:val="00B358D9"/>
    <w:rsid w:val="00B35B91"/>
    <w:rsid w:val="00B44919"/>
    <w:rsid w:val="00B63017"/>
    <w:rsid w:val="00B66B92"/>
    <w:rsid w:val="00B76EF3"/>
    <w:rsid w:val="00B86569"/>
    <w:rsid w:val="00B94FB3"/>
    <w:rsid w:val="00BA1DFE"/>
    <w:rsid w:val="00BA64DE"/>
    <w:rsid w:val="00BB1A31"/>
    <w:rsid w:val="00BB275A"/>
    <w:rsid w:val="00BD4DE7"/>
    <w:rsid w:val="00BD71DA"/>
    <w:rsid w:val="00BD7D7F"/>
    <w:rsid w:val="00BE068B"/>
    <w:rsid w:val="00BE51DB"/>
    <w:rsid w:val="00BF10BA"/>
    <w:rsid w:val="00BF3FFE"/>
    <w:rsid w:val="00BF4B52"/>
    <w:rsid w:val="00BF4E83"/>
    <w:rsid w:val="00C020DE"/>
    <w:rsid w:val="00C048BC"/>
    <w:rsid w:val="00C06C9D"/>
    <w:rsid w:val="00C06F3A"/>
    <w:rsid w:val="00C20A5F"/>
    <w:rsid w:val="00C2261D"/>
    <w:rsid w:val="00C300AE"/>
    <w:rsid w:val="00C31796"/>
    <w:rsid w:val="00C4030E"/>
    <w:rsid w:val="00C40E2E"/>
    <w:rsid w:val="00C47822"/>
    <w:rsid w:val="00C508DE"/>
    <w:rsid w:val="00C51F48"/>
    <w:rsid w:val="00C56413"/>
    <w:rsid w:val="00C60542"/>
    <w:rsid w:val="00C77D07"/>
    <w:rsid w:val="00C83958"/>
    <w:rsid w:val="00C86A70"/>
    <w:rsid w:val="00C918DD"/>
    <w:rsid w:val="00C960A5"/>
    <w:rsid w:val="00CA7B78"/>
    <w:rsid w:val="00CB177C"/>
    <w:rsid w:val="00CB6926"/>
    <w:rsid w:val="00CB79F5"/>
    <w:rsid w:val="00CB7DA4"/>
    <w:rsid w:val="00CC027B"/>
    <w:rsid w:val="00CD27E1"/>
    <w:rsid w:val="00CD45F9"/>
    <w:rsid w:val="00CD6D86"/>
    <w:rsid w:val="00CE544E"/>
    <w:rsid w:val="00CF155F"/>
    <w:rsid w:val="00D00C39"/>
    <w:rsid w:val="00D06D99"/>
    <w:rsid w:val="00D07C59"/>
    <w:rsid w:val="00D115A0"/>
    <w:rsid w:val="00D17945"/>
    <w:rsid w:val="00D204B9"/>
    <w:rsid w:val="00D217E5"/>
    <w:rsid w:val="00D218D5"/>
    <w:rsid w:val="00D23265"/>
    <w:rsid w:val="00D32491"/>
    <w:rsid w:val="00D368B7"/>
    <w:rsid w:val="00D42B00"/>
    <w:rsid w:val="00D43D7B"/>
    <w:rsid w:val="00D5191D"/>
    <w:rsid w:val="00D52F84"/>
    <w:rsid w:val="00D56DBE"/>
    <w:rsid w:val="00D625B6"/>
    <w:rsid w:val="00D6330B"/>
    <w:rsid w:val="00D661F1"/>
    <w:rsid w:val="00D67D36"/>
    <w:rsid w:val="00D71517"/>
    <w:rsid w:val="00D857AA"/>
    <w:rsid w:val="00D85D9A"/>
    <w:rsid w:val="00D8783D"/>
    <w:rsid w:val="00DA03E2"/>
    <w:rsid w:val="00DB3B2F"/>
    <w:rsid w:val="00DB4485"/>
    <w:rsid w:val="00DB71BA"/>
    <w:rsid w:val="00DC7C58"/>
    <w:rsid w:val="00DD519B"/>
    <w:rsid w:val="00DE1456"/>
    <w:rsid w:val="00DE2090"/>
    <w:rsid w:val="00DE383A"/>
    <w:rsid w:val="00DE70B9"/>
    <w:rsid w:val="00DF7E8E"/>
    <w:rsid w:val="00E00480"/>
    <w:rsid w:val="00E06F2A"/>
    <w:rsid w:val="00E10E49"/>
    <w:rsid w:val="00E13695"/>
    <w:rsid w:val="00E144A2"/>
    <w:rsid w:val="00E14DDD"/>
    <w:rsid w:val="00E17FC2"/>
    <w:rsid w:val="00E2159F"/>
    <w:rsid w:val="00E4262D"/>
    <w:rsid w:val="00E50D37"/>
    <w:rsid w:val="00E779E2"/>
    <w:rsid w:val="00E84430"/>
    <w:rsid w:val="00E9046B"/>
    <w:rsid w:val="00EA05F4"/>
    <w:rsid w:val="00EA14DB"/>
    <w:rsid w:val="00EA49CD"/>
    <w:rsid w:val="00EA6D1A"/>
    <w:rsid w:val="00EB0D81"/>
    <w:rsid w:val="00EB292A"/>
    <w:rsid w:val="00EB2CFA"/>
    <w:rsid w:val="00EB3FB3"/>
    <w:rsid w:val="00EB69C5"/>
    <w:rsid w:val="00EB6EFF"/>
    <w:rsid w:val="00EC1E56"/>
    <w:rsid w:val="00EC4314"/>
    <w:rsid w:val="00ED104B"/>
    <w:rsid w:val="00ED1543"/>
    <w:rsid w:val="00ED4131"/>
    <w:rsid w:val="00ED50F6"/>
    <w:rsid w:val="00EF1336"/>
    <w:rsid w:val="00F07118"/>
    <w:rsid w:val="00F11784"/>
    <w:rsid w:val="00F153F3"/>
    <w:rsid w:val="00F159B9"/>
    <w:rsid w:val="00F16446"/>
    <w:rsid w:val="00F227AE"/>
    <w:rsid w:val="00F2555E"/>
    <w:rsid w:val="00F26B36"/>
    <w:rsid w:val="00F30F13"/>
    <w:rsid w:val="00F311B2"/>
    <w:rsid w:val="00F311D3"/>
    <w:rsid w:val="00F32E20"/>
    <w:rsid w:val="00F400AA"/>
    <w:rsid w:val="00F41C87"/>
    <w:rsid w:val="00F50349"/>
    <w:rsid w:val="00F52A77"/>
    <w:rsid w:val="00F57D44"/>
    <w:rsid w:val="00F74F48"/>
    <w:rsid w:val="00F82369"/>
    <w:rsid w:val="00F82A90"/>
    <w:rsid w:val="00F82E20"/>
    <w:rsid w:val="00F834BF"/>
    <w:rsid w:val="00F91660"/>
    <w:rsid w:val="00FA01B4"/>
    <w:rsid w:val="00FA06FB"/>
    <w:rsid w:val="00FA1037"/>
    <w:rsid w:val="00FA3AFC"/>
    <w:rsid w:val="00FA6024"/>
    <w:rsid w:val="00FB1218"/>
    <w:rsid w:val="00FC0A7C"/>
    <w:rsid w:val="00FC16D3"/>
    <w:rsid w:val="00FD08FA"/>
    <w:rsid w:val="00FD32EF"/>
    <w:rsid w:val="00FD7760"/>
    <w:rsid w:val="00FF149F"/>
    <w:rsid w:val="072B06DB"/>
    <w:rsid w:val="0F6D0FDF"/>
    <w:rsid w:val="32273E83"/>
    <w:rsid w:val="5E812B27"/>
    <w:rsid w:val="6F2262E0"/>
    <w:rsid w:val="7A3A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05AF8"/>
  <w15:docId w15:val="{CF936FC6-CCD7-406D-828E-61ACEEB09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nhideWhenUsed="1" w:qFormat="1"/>
    <w:lsdException w:name="heading 4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eastAsia="Times New Roman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i/>
      <w:sz w:val="28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qFormat/>
    <w:pPr>
      <w:keepNext/>
      <w:spacing w:line="360" w:lineRule="auto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spacing w:line="360" w:lineRule="auto"/>
      <w:jc w:val="both"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rFonts w:ascii="Tahoma" w:hAnsi="Tahoma"/>
      <w:sz w:val="16"/>
      <w:szCs w:val="16"/>
    </w:rPr>
  </w:style>
  <w:style w:type="paragraph" w:styleId="a5">
    <w:name w:val="Body Text"/>
    <w:basedOn w:val="a"/>
    <w:pPr>
      <w:spacing w:line="360" w:lineRule="auto"/>
    </w:pPr>
    <w:rPr>
      <w:b/>
      <w:sz w:val="24"/>
    </w:rPr>
  </w:style>
  <w:style w:type="paragraph" w:styleId="21">
    <w:name w:val="Body Text 2"/>
    <w:basedOn w:val="a"/>
    <w:link w:val="22"/>
    <w:pPr>
      <w:spacing w:after="120" w:line="480" w:lineRule="auto"/>
    </w:pPr>
  </w:style>
  <w:style w:type="paragraph" w:styleId="a6">
    <w:name w:val="Body Text Indent"/>
    <w:basedOn w:val="a"/>
    <w:link w:val="a7"/>
    <w:qFormat/>
    <w:pPr>
      <w:spacing w:after="120"/>
      <w:ind w:left="283"/>
    </w:pPr>
  </w:style>
  <w:style w:type="character" w:styleId="a8">
    <w:name w:val="Emphasis"/>
    <w:uiPriority w:val="20"/>
    <w:qFormat/>
    <w:rPr>
      <w:i/>
      <w:iCs/>
    </w:rPr>
  </w:style>
  <w:style w:type="character" w:styleId="a9">
    <w:name w:val="FollowedHyperlink"/>
    <w:basedOn w:val="a0"/>
    <w:semiHidden/>
    <w:unhideWhenUsed/>
    <w:qFormat/>
    <w:rPr>
      <w:color w:val="800080" w:themeColor="followedHyperlink"/>
      <w:u w:val="single"/>
    </w:rPr>
  </w:style>
  <w:style w:type="paragraph" w:styleId="aa">
    <w:name w:val="footer"/>
    <w:basedOn w:val="a"/>
    <w:link w:val="ab"/>
    <w:qFormat/>
    <w:pPr>
      <w:tabs>
        <w:tab w:val="center" w:pos="4677"/>
        <w:tab w:val="right" w:pos="9355"/>
      </w:tabs>
    </w:pPr>
  </w:style>
  <w:style w:type="character" w:styleId="ac">
    <w:name w:val="footnote reference"/>
    <w:rPr>
      <w:vertAlign w:val="superscript"/>
    </w:rPr>
  </w:style>
  <w:style w:type="paragraph" w:styleId="ad">
    <w:name w:val="footnote text"/>
    <w:basedOn w:val="a"/>
    <w:semiHidden/>
    <w:qFormat/>
  </w:style>
  <w:style w:type="paragraph" w:styleId="ae">
    <w:name w:val="header"/>
    <w:basedOn w:val="a"/>
    <w:link w:val="af"/>
    <w:qFormat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styleId="af0">
    <w:name w:val="Hyperlink"/>
    <w:uiPriority w:val="99"/>
    <w:qFormat/>
    <w:rPr>
      <w:color w:val="0000FF"/>
      <w:u w:val="single"/>
    </w:rPr>
  </w:style>
  <w:style w:type="paragraph" w:styleId="af1">
    <w:name w:val="Normal (Web)"/>
    <w:basedOn w:val="a"/>
    <w:uiPriority w:val="9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f2">
    <w:name w:val="Strong"/>
    <w:uiPriority w:val="22"/>
    <w:qFormat/>
    <w:rPr>
      <w:b/>
      <w:bCs/>
    </w:rPr>
  </w:style>
  <w:style w:type="table" w:styleId="af3">
    <w:name w:val="Table Grid"/>
    <w:basedOn w:val="a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Основной текст 21"/>
    <w:basedOn w:val="a"/>
    <w:qFormat/>
    <w:rPr>
      <w:b/>
      <w:sz w:val="24"/>
    </w:rPr>
  </w:style>
  <w:style w:type="paragraph" w:customStyle="1" w:styleId="31">
    <w:name w:val="Основной текст с отступом 31"/>
    <w:basedOn w:val="a"/>
    <w:pPr>
      <w:ind w:firstLine="567"/>
      <w:jc w:val="both"/>
    </w:pPr>
    <w:rPr>
      <w:sz w:val="24"/>
    </w:rPr>
  </w:style>
  <w:style w:type="paragraph" w:customStyle="1" w:styleId="10">
    <w:name w:val="Цитата1"/>
    <w:basedOn w:val="a"/>
    <w:qFormat/>
    <w:pPr>
      <w:spacing w:line="360" w:lineRule="auto"/>
      <w:ind w:left="2127" w:right="1700"/>
      <w:jc w:val="center"/>
    </w:pPr>
    <w:rPr>
      <w:i/>
      <w:sz w:val="24"/>
    </w:rPr>
  </w:style>
  <w:style w:type="paragraph" w:customStyle="1" w:styleId="af4">
    <w:name w:val="текст"/>
    <w:qFormat/>
    <w:pPr>
      <w:ind w:firstLine="283"/>
      <w:jc w:val="both"/>
    </w:pPr>
    <w:rPr>
      <w:rFonts w:ascii="TimesET" w:eastAsia="Times New Roman" w:hAnsi="TimesET"/>
      <w:color w:val="000000"/>
    </w:rPr>
  </w:style>
  <w:style w:type="character" w:customStyle="1" w:styleId="22">
    <w:name w:val="Основной текст 2 Знак"/>
    <w:basedOn w:val="a0"/>
    <w:link w:val="21"/>
  </w:style>
  <w:style w:type="character" w:customStyle="1" w:styleId="a7">
    <w:name w:val="Основной текст с отступом Знак"/>
    <w:basedOn w:val="a0"/>
    <w:link w:val="a6"/>
  </w:style>
  <w:style w:type="paragraph" w:customStyle="1" w:styleId="11">
    <w:name w:val="Абзац списка1"/>
    <w:basedOn w:val="a"/>
    <w:qFormat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20">
    <w:name w:val="Заголовок 2 Знак"/>
    <w:link w:val="2"/>
    <w:qFormat/>
    <w:rPr>
      <w:i/>
      <w:sz w:val="28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a4">
    <w:name w:val="Текст выноски Знак"/>
    <w:link w:val="a3"/>
    <w:qFormat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character" w:customStyle="1" w:styleId="af">
    <w:name w:val="Верхний колонтитул Знак"/>
    <w:basedOn w:val="a0"/>
    <w:link w:val="ae"/>
    <w:qFormat/>
  </w:style>
  <w:style w:type="character" w:customStyle="1" w:styleId="ab">
    <w:name w:val="Нижний колонтитул Знак"/>
    <w:basedOn w:val="a0"/>
    <w:link w:val="aa"/>
    <w:qFormat/>
  </w:style>
  <w:style w:type="character" w:customStyle="1" w:styleId="apple-converted-space">
    <w:name w:val="apple-converted-space"/>
    <w:qFormat/>
  </w:style>
  <w:style w:type="character" w:customStyle="1" w:styleId="30">
    <w:name w:val="Заголовок 3 Знак"/>
    <w:link w:val="3"/>
    <w:qFormat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link w:val="4"/>
    <w:qFormat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TML0">
    <w:name w:val="Стандартный HTML Знак"/>
    <w:link w:val="HTML"/>
    <w:uiPriority w:val="99"/>
    <w:qFormat/>
    <w:rPr>
      <w:rFonts w:ascii="Courier New" w:hAnsi="Courier New" w:cs="Courier New"/>
    </w:rPr>
  </w:style>
  <w:style w:type="character" w:customStyle="1" w:styleId="50">
    <w:name w:val="Заголовок 5 Знак"/>
    <w:basedOn w:val="a0"/>
    <w:link w:val="5"/>
    <w:qFormat/>
    <w:rPr>
      <w:rFonts w:eastAsia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s.etu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ics.et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cs.et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793E2-1F5F-4936-AF61-83965F1BF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860</Words>
  <Characters>6449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</dc:creator>
  <cp:lastModifiedBy>csigf</cp:lastModifiedBy>
  <cp:revision>6</cp:revision>
  <cp:lastPrinted>2023-11-09T11:28:00Z</cp:lastPrinted>
  <dcterms:created xsi:type="dcterms:W3CDTF">2026-10-10T15:23:00Z</dcterms:created>
  <dcterms:modified xsi:type="dcterms:W3CDTF">2026-10-15T06:26:00Z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21475F89C3BF4F9CA97AA7D5BE51440E_13</vt:lpwstr>
  </property>
</Properties>
</file>